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F8691" w14:textId="77777777" w:rsidR="00957A7A" w:rsidRPr="00641672" w:rsidRDefault="00957A7A" w:rsidP="00957A7A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5C9A57B8" w14:textId="77777777" w:rsidR="00957A7A" w:rsidRPr="00641672" w:rsidRDefault="00957A7A" w:rsidP="00957A7A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641672">
        <w:rPr>
          <w:rFonts w:ascii="Verdana" w:hAnsi="Verdana"/>
          <w:b/>
          <w:bCs/>
          <w:iCs/>
        </w:rPr>
        <w:t xml:space="preserve">ADMINISTRADORA DE LOS RECURSOS DEL SISTEMA </w:t>
      </w:r>
      <w:r w:rsidRPr="00641672">
        <w:rPr>
          <w:rFonts w:ascii="Verdana" w:hAnsi="Verdana"/>
          <w:b/>
          <w:bCs/>
          <w:iCs/>
        </w:rPr>
        <w:br/>
        <w:t>GENERAL DE SEGURIDAD SOCIAL EN SALUD - ADRES</w:t>
      </w:r>
    </w:p>
    <w:p w14:paraId="28240F07" w14:textId="77777777" w:rsidR="00957A7A" w:rsidRPr="00641672" w:rsidRDefault="00957A7A" w:rsidP="00957A7A">
      <w:pPr>
        <w:rPr>
          <w:rFonts w:ascii="Verdana" w:hAnsi="Verdana" w:cs="Arial"/>
        </w:rPr>
      </w:pPr>
    </w:p>
    <w:p w14:paraId="0A614993" w14:textId="3CFF90D4" w:rsidR="00957A7A" w:rsidRPr="00641672" w:rsidRDefault="00957A7A" w:rsidP="00957A7A">
      <w:pPr>
        <w:jc w:val="center"/>
        <w:rPr>
          <w:rFonts w:ascii="Verdana" w:hAnsi="Verdana" w:cs="Arial"/>
          <w:b/>
          <w:bCs/>
          <w:lang w:val="es-CO"/>
        </w:rPr>
      </w:pPr>
      <w:r w:rsidRPr="00641672">
        <w:rPr>
          <w:rFonts w:ascii="Verdana" w:hAnsi="Verdana" w:cs="Arial"/>
          <w:b/>
          <w:bCs/>
        </w:rPr>
        <w:t xml:space="preserve">RESOLUCIÓN NÚMERO </w:t>
      </w:r>
      <w:r w:rsidR="00641672" w:rsidRPr="00641672">
        <w:rPr>
          <w:rFonts w:ascii="Verdana" w:hAnsi="Verdana" w:cs="Arial"/>
          <w:b/>
          <w:bCs/>
        </w:rPr>
        <w:t>0148016</w:t>
      </w:r>
      <w:r w:rsidRPr="00641672">
        <w:rPr>
          <w:rFonts w:ascii="Verdana" w:hAnsi="Verdana" w:cs="Arial"/>
          <w:b/>
          <w:bCs/>
        </w:rPr>
        <w:t xml:space="preserve"> DE 2025</w:t>
      </w:r>
    </w:p>
    <w:p w14:paraId="5150518F" w14:textId="77777777" w:rsidR="00957A7A" w:rsidRPr="00641672" w:rsidRDefault="00957A7A" w:rsidP="00957A7A">
      <w:pPr>
        <w:jc w:val="center"/>
        <w:rPr>
          <w:rFonts w:ascii="Verdana" w:hAnsi="Verdana" w:cs="Arial"/>
          <w:b/>
          <w:bCs/>
        </w:rPr>
      </w:pPr>
    </w:p>
    <w:p w14:paraId="1155CDE4" w14:textId="4E560DF5" w:rsidR="00957A7A" w:rsidRPr="00641672" w:rsidRDefault="00957A7A" w:rsidP="00957A7A">
      <w:pPr>
        <w:jc w:val="center"/>
        <w:rPr>
          <w:rFonts w:ascii="Verdana" w:hAnsi="Verdana" w:cs="Arial"/>
          <w:b/>
          <w:bCs/>
        </w:rPr>
      </w:pPr>
      <w:r w:rsidRPr="00641672">
        <w:rPr>
          <w:rFonts w:ascii="Verdana" w:hAnsi="Verdana" w:cs="Arial"/>
          <w:b/>
          <w:bCs/>
        </w:rPr>
        <w:t>(</w:t>
      </w:r>
      <w:r w:rsidR="00641672" w:rsidRPr="00641672">
        <w:rPr>
          <w:rFonts w:ascii="Verdana" w:hAnsi="Verdana" w:cs="Arial"/>
          <w:b/>
          <w:bCs/>
        </w:rPr>
        <w:t>05 de noviembre</w:t>
      </w:r>
      <w:r w:rsidRPr="00641672">
        <w:rPr>
          <w:rFonts w:ascii="Verdana" w:hAnsi="Verdana" w:cs="Arial"/>
          <w:b/>
          <w:bCs/>
        </w:rPr>
        <w:t xml:space="preserve"> de 2025)</w:t>
      </w:r>
    </w:p>
    <w:p w14:paraId="23C86FBC" w14:textId="77777777" w:rsidR="00957A7A" w:rsidRPr="00641672" w:rsidRDefault="00957A7A" w:rsidP="00957A7A">
      <w:pPr>
        <w:jc w:val="both"/>
        <w:rPr>
          <w:rFonts w:ascii="Verdana" w:hAnsi="Verdana" w:cs="Arial"/>
          <w:b/>
          <w:bCs/>
        </w:rPr>
      </w:pPr>
    </w:p>
    <w:p w14:paraId="5B7332D9" w14:textId="31BC5014" w:rsidR="00957A7A" w:rsidRPr="00641672" w:rsidRDefault="00641672" w:rsidP="00957A7A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641672">
        <w:rPr>
          <w:rFonts w:ascii="Verdana" w:hAnsi="Verdana"/>
          <w:b/>
          <w:bCs/>
          <w:i/>
          <w:sz w:val="22"/>
          <w:szCs w:val="22"/>
        </w:rPr>
        <w:t xml:space="preserve">POR MEDIO DEL CUAL SE DECRETA LA TERMINACIÓN Y ARCHIVO DEL PROCESO DE COBRO COACTIVO Y LA DEVOLUCIÓN DE </w:t>
      </w:r>
      <w:r w:rsidR="005D55ED">
        <w:rPr>
          <w:rFonts w:ascii="Verdana" w:hAnsi="Verdana"/>
          <w:b/>
          <w:bCs/>
          <w:i/>
          <w:sz w:val="22"/>
          <w:szCs w:val="22"/>
        </w:rPr>
        <w:t xml:space="preserve">UN </w:t>
      </w:r>
      <w:r w:rsidRPr="00641672">
        <w:rPr>
          <w:rFonts w:ascii="Verdana" w:hAnsi="Verdana"/>
          <w:b/>
          <w:bCs/>
          <w:i/>
          <w:sz w:val="22"/>
          <w:szCs w:val="22"/>
        </w:rPr>
        <w:t>TÍTULO DE DEPÓSITO JUDICIAL</w:t>
      </w:r>
    </w:p>
    <w:bookmarkEnd w:id="0"/>
    <w:p w14:paraId="6D728778" w14:textId="77777777" w:rsidR="00957A7A" w:rsidRPr="00641672" w:rsidRDefault="00957A7A" w:rsidP="00957A7A">
      <w:pPr>
        <w:jc w:val="center"/>
        <w:rPr>
          <w:rFonts w:ascii="Verdana" w:hAnsi="Verdana" w:cs="Arial"/>
          <w:b/>
          <w:lang w:val="es-ES_tradnl"/>
        </w:rPr>
      </w:pPr>
    </w:p>
    <w:p w14:paraId="5DC40239" w14:textId="665FC0E3" w:rsidR="00957A7A" w:rsidRPr="00641672" w:rsidRDefault="00641672" w:rsidP="00957A7A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439639D2" w14:textId="77777777" w:rsidR="00957A7A" w:rsidRPr="00641672" w:rsidRDefault="00957A7A" w:rsidP="00957A7A">
      <w:pPr>
        <w:jc w:val="center"/>
        <w:rPr>
          <w:rFonts w:ascii="Verdana" w:hAnsi="Verdana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75350374" w14:textId="237EE6BE" w:rsidR="00957A7A" w:rsidRPr="00641672" w:rsidRDefault="00641672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0DD27500" w14:textId="77777777" w:rsidR="00957A7A" w:rsidRPr="00641672" w:rsidRDefault="00957A7A" w:rsidP="00957A7A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5DDF3E37" w14:textId="77777777" w:rsidR="00957A7A" w:rsidRPr="00641672" w:rsidRDefault="00957A7A" w:rsidP="00957A7A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641672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5862AD2E" w14:textId="77777777" w:rsidR="00957A7A" w:rsidRPr="00641672" w:rsidRDefault="00957A7A" w:rsidP="00957A7A">
      <w:pPr>
        <w:jc w:val="both"/>
        <w:rPr>
          <w:rFonts w:ascii="Verdana" w:hAnsi="Verdana"/>
        </w:rPr>
      </w:pPr>
    </w:p>
    <w:p w14:paraId="5C9A9873" w14:textId="37EE451E" w:rsidR="00957A7A" w:rsidRPr="00641672" w:rsidRDefault="00957A7A" w:rsidP="00957A7A">
      <w:pPr>
        <w:jc w:val="both"/>
        <w:rPr>
          <w:rFonts w:ascii="Verdana" w:eastAsia="Calibri" w:hAnsi="Verdana" w:cs="Arial"/>
          <w:bCs/>
          <w:lang w:eastAsia="es-CO"/>
        </w:rPr>
      </w:pPr>
      <w:r w:rsidRPr="00641672">
        <w:rPr>
          <w:rFonts w:ascii="Verdana" w:eastAsia="Calibri" w:hAnsi="Verdana" w:cs="Arial"/>
          <w:bCs/>
          <w:lang w:eastAsia="es-CO"/>
        </w:rPr>
        <w:t xml:space="preserve">Que </w:t>
      </w:r>
      <w:r w:rsidRPr="00641672">
        <w:rPr>
          <w:rFonts w:ascii="Verdana" w:hAnsi="Verdana" w:cs="Arial"/>
          <w:bCs/>
        </w:rPr>
        <w:t xml:space="preserve">mediante </w:t>
      </w:r>
      <w:r w:rsidRPr="00641672">
        <w:rPr>
          <w:rFonts w:ascii="Verdana" w:hAnsi="Verdana" w:cs="Arial"/>
          <w:b/>
        </w:rPr>
        <w:t xml:space="preserve">Resolución No. </w:t>
      </w:r>
      <w:r w:rsidR="00641672">
        <w:rPr>
          <w:rFonts w:ascii="Verdana" w:hAnsi="Verdana" w:cs="Arial"/>
          <w:b/>
        </w:rPr>
        <w:t>0083601 del 15 de agosto de 2025</w:t>
      </w:r>
      <w:r w:rsidR="00641672">
        <w:rPr>
          <w:rFonts w:ascii="Verdana" w:hAnsi="Verdana" w:cs="Arial"/>
          <w:bCs/>
        </w:rPr>
        <w:t>,</w:t>
      </w:r>
      <w:r w:rsidRPr="00641672">
        <w:rPr>
          <w:rFonts w:ascii="Verdana" w:hAnsi="Verdana" w:cs="Arial"/>
          <w:bCs/>
        </w:rPr>
        <w:t xml:space="preserve"> esta Oficina libró mandamiento de pago en contra de la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 xml:space="preserve">, con NIT 900.372.787, por la suma de </w:t>
      </w:r>
      <w:r w:rsidR="00246AA6" w:rsidRPr="00246AA6">
        <w:rPr>
          <w:rFonts w:ascii="Verdana" w:eastAsia="Calibri" w:hAnsi="Verdana" w:cs="Arial"/>
          <w:b/>
          <w:bCs/>
          <w:lang w:eastAsia="es-CO"/>
        </w:rPr>
        <w:t>SIETE MILLONES OCHOCIENTOS TREINTA Y UN MIL QUINIENTOS SETENTA Y TRES PESOS M/CTE ($7.831.573,00)</w:t>
      </w:r>
      <w:r w:rsidRPr="00641672">
        <w:rPr>
          <w:rFonts w:ascii="Verdana" w:eastAsia="Calibri" w:hAnsi="Verdana" w:cs="Arial"/>
          <w:bCs/>
          <w:lang w:eastAsia="es-CO"/>
        </w:rPr>
        <w:t xml:space="preserve">, por concepto de la Resolución No. </w:t>
      </w:r>
      <w:r w:rsidR="00246AA6" w:rsidRPr="00246AA6">
        <w:rPr>
          <w:rFonts w:ascii="Verdana" w:eastAsia="Calibri" w:hAnsi="Verdana" w:cs="Arial"/>
          <w:bCs/>
          <w:lang w:eastAsia="es-CO"/>
        </w:rPr>
        <w:t>25336 de fecha 18 de abril de 2024</w:t>
      </w:r>
      <w:r w:rsidRPr="00641672">
        <w:rPr>
          <w:rFonts w:ascii="Verdana" w:eastAsia="Calibri" w:hAnsi="Verdana" w:cs="Arial"/>
          <w:bCs/>
          <w:lang w:eastAsia="es-CO"/>
        </w:rPr>
        <w:t xml:space="preserve"> con ocasión de </w:t>
      </w:r>
      <w:r w:rsidR="00246AA6">
        <w:rPr>
          <w:rFonts w:ascii="Verdana" w:eastAsia="Calibri" w:hAnsi="Verdana" w:cs="Arial"/>
          <w:bCs/>
          <w:lang w:eastAsia="es-CO"/>
        </w:rPr>
        <w:t>la reclamación nro. 11839831</w:t>
      </w:r>
      <w:r w:rsidRPr="00641672">
        <w:rPr>
          <w:rFonts w:ascii="Verdana" w:eastAsia="Calibri" w:hAnsi="Verdana" w:cs="Arial"/>
          <w:bCs/>
          <w:lang w:eastAsia="es-CO"/>
        </w:rPr>
        <w:t>.</w:t>
      </w:r>
    </w:p>
    <w:p w14:paraId="31D74C58" w14:textId="77777777" w:rsidR="00957A7A" w:rsidRPr="00641672" w:rsidRDefault="00957A7A" w:rsidP="00957A7A">
      <w:pPr>
        <w:jc w:val="both"/>
        <w:rPr>
          <w:rFonts w:ascii="Verdana" w:eastAsia="Calibri" w:hAnsi="Verdana" w:cs="Arial"/>
          <w:bCs/>
          <w:lang w:eastAsia="es-CO"/>
        </w:rPr>
      </w:pPr>
    </w:p>
    <w:p w14:paraId="2B989A45" w14:textId="32AF923D" w:rsidR="00957A7A" w:rsidRPr="00641672" w:rsidRDefault="00957A7A" w:rsidP="00957A7A">
      <w:pPr>
        <w:jc w:val="both"/>
        <w:rPr>
          <w:rFonts w:ascii="Verdana" w:hAnsi="Verdana" w:cs="Arial"/>
          <w:bCs/>
        </w:rPr>
      </w:pPr>
      <w:r w:rsidRPr="00641672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641672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sobregiros aprobados y cualquier producto financiero del que sea titular la parte pasiva, depositados en todos los establecimientos bancarios de crédito, financiero o similares en cualquiera de sus oficinas, agencias y sucursales en todo el país, de conformidad con el artículo 837 del Estatuto Tributario. La decisión fue comunicada a las entidades financieras del orden Nacional, limitando la medida cautelar en la suma de </w:t>
      </w:r>
      <w:r w:rsidR="00246AA6" w:rsidRPr="00246AA6">
        <w:rPr>
          <w:rFonts w:ascii="Verdana" w:hAnsi="Verdana" w:cs="Arial"/>
          <w:b/>
          <w:bCs/>
        </w:rPr>
        <w:t>QUINCE MILLONES SEISCIENTOS SESENTA Y TRES MIL CIENTO CUARENTA Y SEIS PESOS M/CTE ($15.663.146,00)</w:t>
      </w:r>
      <w:r w:rsidRPr="00641672">
        <w:rPr>
          <w:rFonts w:ascii="Verdana" w:hAnsi="Verdana" w:cs="Arial"/>
          <w:bCs/>
        </w:rPr>
        <w:t xml:space="preserve">. </w:t>
      </w:r>
    </w:p>
    <w:p w14:paraId="18631BCA" w14:textId="77777777" w:rsidR="00957A7A" w:rsidRPr="00641672" w:rsidRDefault="00957A7A" w:rsidP="00957A7A">
      <w:pPr>
        <w:jc w:val="both"/>
        <w:rPr>
          <w:rFonts w:ascii="Verdana" w:hAnsi="Verdana" w:cs="Arial"/>
          <w:bCs/>
        </w:rPr>
      </w:pPr>
    </w:p>
    <w:p w14:paraId="2D2DDC3E" w14:textId="47A8EAD3" w:rsidR="00957A7A" w:rsidRPr="00641672" w:rsidRDefault="00957A7A" w:rsidP="00957A7A">
      <w:pPr>
        <w:jc w:val="both"/>
        <w:rPr>
          <w:rFonts w:ascii="Verdana" w:hAnsi="Verdana" w:cs="Arial"/>
          <w:bCs/>
        </w:rPr>
      </w:pPr>
      <w:r w:rsidRPr="00641672">
        <w:rPr>
          <w:rFonts w:ascii="Verdana" w:hAnsi="Verdana" w:cs="Arial"/>
          <w:bCs/>
        </w:rPr>
        <w:t xml:space="preserve">Que el señor </w:t>
      </w:r>
      <w:r w:rsidRPr="00641672">
        <w:rPr>
          <w:rFonts w:ascii="Verdana" w:hAnsi="Verdana" w:cs="Arial"/>
          <w:b/>
        </w:rPr>
        <w:t>RUBEN DARIO ACOSTA BLANQUICETT</w:t>
      </w:r>
      <w:r w:rsidRPr="00641672">
        <w:rPr>
          <w:rFonts w:ascii="Verdana" w:hAnsi="Verdana" w:cs="Arial"/>
          <w:bCs/>
        </w:rPr>
        <w:t xml:space="preserve">, identificado con cédula de la ciudadanía número 1.038.799.201, actuando en calidad de representante legal de la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>, con NIT 900.372.787</w:t>
      </w:r>
      <w:r w:rsidRPr="00641672">
        <w:rPr>
          <w:rFonts w:ascii="Verdana" w:hAnsi="Verdana" w:cs="Arial"/>
          <w:bCs/>
        </w:rPr>
        <w:t>, mediante radicado nro.</w:t>
      </w:r>
      <w:r w:rsidRPr="00641672">
        <w:rPr>
          <w:rFonts w:ascii="Verdana" w:hAnsi="Verdana"/>
        </w:rPr>
        <w:t xml:space="preserve"> </w:t>
      </w:r>
      <w:r w:rsidR="00246AA6" w:rsidRPr="00246AA6">
        <w:rPr>
          <w:rFonts w:ascii="Verdana" w:hAnsi="Verdana" w:cs="Arial"/>
          <w:bCs/>
        </w:rPr>
        <w:t>20256305734612</w:t>
      </w:r>
      <w:r w:rsidR="00246AA6">
        <w:rPr>
          <w:rFonts w:ascii="Verdana" w:hAnsi="Verdana" w:cs="Arial"/>
          <w:bCs/>
        </w:rPr>
        <w:t xml:space="preserve"> del 16 de octubre de 2025</w:t>
      </w:r>
      <w:r w:rsidRPr="00641672">
        <w:rPr>
          <w:rFonts w:ascii="Verdana" w:hAnsi="Verdana" w:cs="Arial"/>
          <w:bCs/>
        </w:rPr>
        <w:t>, solicita la terminación del proceso de cobro con ocasión al pago</w:t>
      </w:r>
      <w:r w:rsidR="00246AA6">
        <w:rPr>
          <w:rFonts w:ascii="Verdana" w:hAnsi="Verdana" w:cs="Arial"/>
          <w:bCs/>
        </w:rPr>
        <w:t xml:space="preserve"> del saldo que </w:t>
      </w:r>
      <w:r w:rsidRPr="00641672">
        <w:rPr>
          <w:rFonts w:ascii="Verdana" w:hAnsi="Verdana" w:cs="Arial"/>
          <w:bCs/>
        </w:rPr>
        <w:t xml:space="preserve">realizara a favor de la obligación contenida en la Resolución No. </w:t>
      </w:r>
      <w:r w:rsidR="00641672">
        <w:rPr>
          <w:rFonts w:ascii="Verdana" w:hAnsi="Verdana" w:cs="Arial"/>
          <w:bCs/>
        </w:rPr>
        <w:t>0083601 del 15 de agosto de 2025</w:t>
      </w:r>
      <w:r w:rsidRPr="00641672">
        <w:rPr>
          <w:rFonts w:ascii="Verdana" w:hAnsi="Verdana" w:cs="Arial"/>
          <w:bCs/>
        </w:rPr>
        <w:t xml:space="preserve"> por concepto de </w:t>
      </w:r>
      <w:r w:rsidR="00246AA6">
        <w:rPr>
          <w:rFonts w:ascii="Verdana" w:hAnsi="Verdana" w:cs="Arial"/>
          <w:bCs/>
        </w:rPr>
        <w:t>la reclamación nro. 11839831</w:t>
      </w:r>
      <w:r w:rsidRPr="00641672">
        <w:rPr>
          <w:rFonts w:ascii="Verdana" w:hAnsi="Verdana" w:cs="Arial"/>
          <w:bCs/>
        </w:rPr>
        <w:t>, para lo cual allega los respectivos soportes de pago (cancelaciones realizadas por las obligaciones a cargo de la sociedad ejecutada):</w:t>
      </w:r>
    </w:p>
    <w:p w14:paraId="5366F16B" w14:textId="77777777" w:rsidR="00957A7A" w:rsidRPr="00641672" w:rsidRDefault="00957A7A" w:rsidP="00957A7A">
      <w:pPr>
        <w:jc w:val="both"/>
        <w:rPr>
          <w:rFonts w:ascii="Verdana" w:hAnsi="Verdana" w:cs="Arial"/>
          <w:bCs/>
        </w:rPr>
      </w:pPr>
    </w:p>
    <w:p w14:paraId="2F4866DF" w14:textId="371A4722" w:rsidR="00957A7A" w:rsidRDefault="00957A7A" w:rsidP="00957A7A">
      <w:pPr>
        <w:jc w:val="center"/>
        <w:rPr>
          <w:rFonts w:ascii="Verdana" w:hAnsi="Verdana"/>
          <w:noProof/>
          <w14:ligatures w14:val="standardContextual"/>
        </w:rPr>
      </w:pPr>
      <w:r w:rsidRPr="00641672">
        <w:rPr>
          <w:rFonts w:ascii="Verdana" w:hAnsi="Verdana"/>
          <w:noProof/>
          <w14:ligatures w14:val="standardContextual"/>
        </w:rPr>
        <w:lastRenderedPageBreak/>
        <w:t xml:space="preserve"> </w:t>
      </w:r>
      <w:r w:rsidRPr="00641672">
        <w:rPr>
          <w:rFonts w:ascii="Verdana" w:hAnsi="Verdana" w:cs="Arial"/>
          <w:bCs/>
          <w:noProof/>
        </w:rPr>
        <w:drawing>
          <wp:inline distT="0" distB="0" distL="0" distR="0" wp14:anchorId="7F7803F2" wp14:editId="38173EAC">
            <wp:extent cx="5038725" cy="2095500"/>
            <wp:effectExtent l="0" t="0" r="9525" b="0"/>
            <wp:docPr id="1266358321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358321" name="Imagen 1" descr="Texto, Cart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1305" cy="211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C3B0A" w14:textId="55C22143" w:rsidR="00246AA6" w:rsidRPr="00641672" w:rsidRDefault="00246AA6" w:rsidP="00957A7A">
      <w:pPr>
        <w:jc w:val="center"/>
        <w:rPr>
          <w:rFonts w:ascii="Verdana" w:hAnsi="Verdana" w:cs="Arial"/>
          <w:bCs/>
        </w:rPr>
      </w:pPr>
      <w:r w:rsidRPr="00246AA6">
        <w:rPr>
          <w:rFonts w:ascii="Verdana" w:hAnsi="Verdana" w:cs="Arial"/>
          <w:bCs/>
        </w:rPr>
        <w:drawing>
          <wp:inline distT="0" distB="0" distL="0" distR="0" wp14:anchorId="1382F556" wp14:editId="17C0B9ED">
            <wp:extent cx="4533900" cy="2275840"/>
            <wp:effectExtent l="0" t="0" r="0" b="0"/>
            <wp:docPr id="855329289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29289" name="Imagen 1" descr="Text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6818" cy="228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F3A0E" w14:textId="77777777" w:rsidR="00957A7A" w:rsidRPr="00641672" w:rsidRDefault="00957A7A" w:rsidP="00957A7A">
      <w:pPr>
        <w:jc w:val="both"/>
        <w:rPr>
          <w:rFonts w:ascii="Verdana" w:hAnsi="Verdana" w:cs="Arial"/>
          <w:bCs/>
        </w:rPr>
      </w:pPr>
    </w:p>
    <w:p w14:paraId="0282D1AE" w14:textId="1E23FD16" w:rsidR="00957A7A" w:rsidRPr="00641672" w:rsidRDefault="00957A7A" w:rsidP="00957A7A">
      <w:pPr>
        <w:jc w:val="both"/>
        <w:rPr>
          <w:rFonts w:ascii="Verdana" w:hAnsi="Verdana" w:cs="ArialNarrow,Bold"/>
          <w:bCs/>
          <w:lang w:val="es-CO" w:eastAsia="es-CO"/>
        </w:rPr>
      </w:pPr>
      <w:r w:rsidRPr="00641672">
        <w:rPr>
          <w:rFonts w:ascii="Verdana" w:hAnsi="Verdana" w:cs="Calibri"/>
          <w:color w:val="000000"/>
          <w:lang w:val="es-CO" w:eastAsia="es-CO"/>
        </w:rPr>
        <w:t xml:space="preserve">Que, consultado el reporte de estado de cuenta del sistema de información SII_ECAT,SII_ PRE, ERP de la ADRES el día </w:t>
      </w:r>
      <w:r w:rsidR="00246AA6">
        <w:rPr>
          <w:rFonts w:ascii="Verdana" w:hAnsi="Verdana" w:cs="Calibri"/>
          <w:color w:val="000000"/>
          <w:lang w:val="es-CO" w:eastAsia="es-CO"/>
        </w:rPr>
        <w:t>05 de noviembre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 de 2025, se observa que la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>, con NIT 900.372.787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641672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641672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 w:rsidR="00641672">
        <w:rPr>
          <w:rFonts w:ascii="Verdana" w:hAnsi="Verdana" w:cs="Calibri"/>
          <w:color w:val="000000"/>
          <w:lang w:val="es-CO" w:eastAsia="es-CO"/>
        </w:rPr>
        <w:t>0083601 del 15 de agosto de 2025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 por </w:t>
      </w:r>
      <w:r w:rsidR="00246AA6">
        <w:rPr>
          <w:rFonts w:ascii="Verdana" w:hAnsi="Verdana" w:cs="Calibri"/>
          <w:color w:val="000000"/>
          <w:lang w:val="es-CO" w:eastAsia="es-CO"/>
        </w:rPr>
        <w:t>la reclamación nro. 11839831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, </w:t>
      </w:r>
      <w:r w:rsidRPr="00641672">
        <w:rPr>
          <w:rFonts w:ascii="Verdana" w:hAnsi="Verdana" w:cs="ArialNarrow,Bold"/>
          <w:bCs/>
          <w:lang w:val="es-CO" w:eastAsia="es-CO"/>
        </w:rPr>
        <w:t>así:</w:t>
      </w:r>
    </w:p>
    <w:p w14:paraId="6FB2A23A" w14:textId="77777777" w:rsidR="00957A7A" w:rsidRPr="00641672" w:rsidRDefault="00957A7A" w:rsidP="00957A7A">
      <w:pPr>
        <w:jc w:val="both"/>
        <w:rPr>
          <w:rFonts w:ascii="Verdana" w:hAnsi="Verdana"/>
          <w:noProof/>
        </w:rPr>
      </w:pPr>
      <w:r w:rsidRPr="00641672">
        <w:rPr>
          <w:rFonts w:ascii="Verdana" w:hAnsi="Verdana"/>
        </w:rPr>
        <w:t xml:space="preserve"> </w:t>
      </w:r>
    </w:p>
    <w:p w14:paraId="330676BF" w14:textId="161FC3D3" w:rsidR="00957A7A" w:rsidRPr="00641672" w:rsidRDefault="00246AA6" w:rsidP="00957A7A">
      <w:pPr>
        <w:jc w:val="center"/>
        <w:rPr>
          <w:rFonts w:ascii="Verdana" w:hAnsi="Verdana"/>
        </w:rPr>
      </w:pPr>
      <w:r>
        <w:rPr>
          <w:rFonts w:ascii="Verdana" w:hAnsi="Verdana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83989" wp14:editId="3A01D427">
                <wp:simplePos x="0" y="0"/>
                <wp:positionH relativeFrom="column">
                  <wp:posOffset>62864</wp:posOffset>
                </wp:positionH>
                <wp:positionV relativeFrom="paragraph">
                  <wp:posOffset>1935481</wp:posOffset>
                </wp:positionV>
                <wp:extent cx="5438775" cy="171450"/>
                <wp:effectExtent l="0" t="0" r="28575" b="19050"/>
                <wp:wrapNone/>
                <wp:docPr id="203875314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171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644C8" id="Rectángulo 1" o:spid="_x0000_s1026" style="position:absolute;margin-left:4.95pt;margin-top:152.4pt;width:428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" filled="f" strokecolor="#e00" strokeweight="1.5pt"/>
            </w:pict>
          </mc:Fallback>
        </mc:AlternateContent>
      </w:r>
      <w:r w:rsidRPr="00246AA6">
        <w:rPr>
          <w:rFonts w:ascii="Verdana" w:hAnsi="Verdana"/>
        </w:rPr>
        <w:drawing>
          <wp:inline distT="0" distB="0" distL="0" distR="0" wp14:anchorId="6AB64952" wp14:editId="5CCBDDCE">
            <wp:extent cx="5612130" cy="2676525"/>
            <wp:effectExtent l="0" t="0" r="7620" b="9525"/>
            <wp:docPr id="25217532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175329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6488B" w14:textId="77777777" w:rsidR="00957A7A" w:rsidRPr="00641672" w:rsidRDefault="00957A7A" w:rsidP="00957A7A">
      <w:pPr>
        <w:jc w:val="both"/>
        <w:rPr>
          <w:rFonts w:ascii="Verdana" w:hAnsi="Verdana"/>
        </w:rPr>
      </w:pPr>
    </w:p>
    <w:p w14:paraId="7E19B716" w14:textId="77777777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3B91C8D8" w14:textId="77777777" w:rsidR="00957A7A" w:rsidRPr="00641672" w:rsidRDefault="00957A7A" w:rsidP="00957A7A">
      <w:pPr>
        <w:jc w:val="both"/>
        <w:rPr>
          <w:rFonts w:ascii="Verdana" w:hAnsi="Verdana"/>
        </w:rPr>
      </w:pPr>
    </w:p>
    <w:p w14:paraId="62D2D810" w14:textId="5322BDB8" w:rsidR="00957A7A" w:rsidRPr="00641672" w:rsidRDefault="00246AA6" w:rsidP="00957A7A">
      <w:pPr>
        <w:jc w:val="center"/>
        <w:rPr>
          <w:rFonts w:ascii="Verdana" w:hAnsi="Verdana"/>
        </w:rPr>
      </w:pPr>
      <w:r w:rsidRPr="00246AA6">
        <w:rPr>
          <w:rFonts w:ascii="Verdana" w:hAnsi="Verdana"/>
        </w:rPr>
        <w:lastRenderedPageBreak/>
        <w:drawing>
          <wp:inline distT="0" distB="0" distL="0" distR="0" wp14:anchorId="76D50DE3" wp14:editId="2CFEF503">
            <wp:extent cx="5612130" cy="3470910"/>
            <wp:effectExtent l="0" t="0" r="7620" b="0"/>
            <wp:docPr id="84509062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90629" name="Imagen 1" descr="Tabl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7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7D699" w14:textId="77777777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</w:rPr>
        <w:t>Que, este pago se vio reflejado en el sistema de ADRES a través del ítem PROCESOS DE REPETICIÓN, como se evidencia a continuación:</w:t>
      </w:r>
    </w:p>
    <w:p w14:paraId="20B07DEE" w14:textId="77777777" w:rsidR="00957A7A" w:rsidRPr="00641672" w:rsidRDefault="00957A7A" w:rsidP="00957A7A">
      <w:pPr>
        <w:jc w:val="center"/>
        <w:rPr>
          <w:rFonts w:ascii="Verdana" w:hAnsi="Verdana"/>
          <w:noProof/>
          <w14:ligatures w14:val="standardContextual"/>
        </w:rPr>
      </w:pPr>
    </w:p>
    <w:p w14:paraId="77AB0D55" w14:textId="22E2F6B6" w:rsidR="00495C22" w:rsidRDefault="00495C22" w:rsidP="00957A7A">
      <w:pPr>
        <w:jc w:val="center"/>
        <w:rPr>
          <w:noProof/>
          <w14:ligatures w14:val="standardContextual"/>
        </w:rPr>
      </w:pPr>
      <w:r>
        <w:rPr>
          <w:rFonts w:ascii="Verdana" w:hAnsi="Verdana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1F7B68" wp14:editId="1CC2CE3E">
                <wp:simplePos x="0" y="0"/>
                <wp:positionH relativeFrom="column">
                  <wp:posOffset>81914</wp:posOffset>
                </wp:positionH>
                <wp:positionV relativeFrom="paragraph">
                  <wp:posOffset>398780</wp:posOffset>
                </wp:positionV>
                <wp:extent cx="5419725" cy="342900"/>
                <wp:effectExtent l="0" t="0" r="28575" b="19050"/>
                <wp:wrapNone/>
                <wp:docPr id="88837898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8B8A5" id="Rectángulo 2" o:spid="_x0000_s1026" style="position:absolute;margin-left:6.45pt;margin-top:31.4pt;width:426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" filled="f" strokecolor="#e00" strokeweight="1.5pt"/>
            </w:pict>
          </mc:Fallback>
        </mc:AlternateContent>
      </w:r>
      <w:r w:rsidRPr="00495C22">
        <w:rPr>
          <w:rFonts w:ascii="Verdana" w:hAnsi="Verdana"/>
          <w:noProof/>
          <w14:ligatures w14:val="standardContextual"/>
        </w:rPr>
        <w:drawing>
          <wp:inline distT="0" distB="0" distL="0" distR="0" wp14:anchorId="6BE71073" wp14:editId="1553E14A">
            <wp:extent cx="5612130" cy="1649095"/>
            <wp:effectExtent l="0" t="0" r="7620" b="8255"/>
            <wp:docPr id="2094664246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664246" name="Imagen 1" descr="Interfaz de usuario gráfica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5C22">
        <w:rPr>
          <w:noProof/>
          <w14:ligatures w14:val="standardContextual"/>
        </w:rPr>
        <w:t xml:space="preserve"> </w:t>
      </w:r>
    </w:p>
    <w:p w14:paraId="3632B73E" w14:textId="53862E2E" w:rsidR="00495C22" w:rsidRDefault="00495C22" w:rsidP="00957A7A">
      <w:pPr>
        <w:jc w:val="center"/>
        <w:rPr>
          <w:noProof/>
          <w14:ligatures w14:val="standardContextual"/>
        </w:rPr>
      </w:pPr>
      <w:r w:rsidRPr="00495C22">
        <w:rPr>
          <w:noProof/>
          <w14:ligatures w14:val="standardContextual"/>
        </w:rPr>
        <w:drawing>
          <wp:inline distT="0" distB="0" distL="0" distR="0" wp14:anchorId="5DA66D48" wp14:editId="562B2B08">
            <wp:extent cx="5612130" cy="1610360"/>
            <wp:effectExtent l="0" t="0" r="7620" b="8890"/>
            <wp:docPr id="1268731073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731073" name="Imagen 1" descr="Tabl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1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BDED7" w14:textId="0EE1634C" w:rsidR="00957A7A" w:rsidRPr="00641672" w:rsidRDefault="00495C22" w:rsidP="00957A7A">
      <w:pPr>
        <w:jc w:val="center"/>
        <w:rPr>
          <w:rFonts w:ascii="Verdana" w:hAnsi="Verdana"/>
          <w:noProof/>
          <w14:ligatures w14:val="standardContextual"/>
        </w:rPr>
      </w:pPr>
      <w:r w:rsidRPr="00495C22">
        <w:rPr>
          <w:rFonts w:ascii="Verdana" w:hAnsi="Verdana"/>
          <w:noProof/>
          <w14:ligatures w14:val="standardContextual"/>
        </w:rPr>
        <w:drawing>
          <wp:inline distT="0" distB="0" distL="0" distR="0" wp14:anchorId="6FF52D21" wp14:editId="593CDC6F">
            <wp:extent cx="5612130" cy="968375"/>
            <wp:effectExtent l="0" t="0" r="7620" b="3175"/>
            <wp:docPr id="1743916015" name="Imagen 1" descr="Imagen que contiene 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916015" name="Imagen 1" descr="Imagen que contiene Interfaz de usuario gráfica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7A7A" w:rsidRPr="00641672">
        <w:rPr>
          <w:rFonts w:ascii="Verdana" w:hAnsi="Verdana"/>
          <w:noProof/>
          <w14:ligatures w14:val="standardContextual"/>
        </w:rPr>
        <w:t xml:space="preserve">      </w:t>
      </w:r>
    </w:p>
    <w:p w14:paraId="6700AD9A" w14:textId="77777777" w:rsidR="00957A7A" w:rsidRPr="00641672" w:rsidRDefault="00957A7A" w:rsidP="00957A7A">
      <w:pPr>
        <w:jc w:val="center"/>
        <w:rPr>
          <w:rFonts w:ascii="Verdana" w:hAnsi="Verdana"/>
          <w:noProof/>
          <w14:ligatures w14:val="standardContextual"/>
        </w:rPr>
      </w:pPr>
    </w:p>
    <w:p w14:paraId="165F60ED" w14:textId="623DA113" w:rsidR="00495C22" w:rsidRPr="00495C22" w:rsidRDefault="00495C22" w:rsidP="00495C22">
      <w:pPr>
        <w:jc w:val="both"/>
        <w:rPr>
          <w:rFonts w:ascii="Verdana" w:hAnsi="Verdana" w:cs="Arial"/>
          <w:bCs/>
        </w:rPr>
      </w:pPr>
      <w:r w:rsidRPr="00495C22">
        <w:rPr>
          <w:rFonts w:ascii="Verdana" w:hAnsi="Verdana"/>
        </w:rPr>
        <w:t xml:space="preserve">Que, </w:t>
      </w:r>
      <w:r w:rsidRPr="00495C22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>
        <w:rPr>
          <w:rFonts w:ascii="Verdana" w:hAnsi="Verdana" w:cs="Arial"/>
          <w:bCs/>
        </w:rPr>
        <w:t>27</w:t>
      </w:r>
      <w:r w:rsidRPr="00495C22">
        <w:rPr>
          <w:rFonts w:ascii="Verdana" w:hAnsi="Verdana" w:cs="Arial"/>
          <w:bCs/>
        </w:rPr>
        <w:t xml:space="preserve"> de octubre de 2025, se evidencia en estado </w:t>
      </w:r>
      <w:r w:rsidRPr="00495C22">
        <w:rPr>
          <w:rFonts w:ascii="Verdana" w:hAnsi="Verdana" w:cs="Arial"/>
          <w:b/>
        </w:rPr>
        <w:t>activo</w:t>
      </w:r>
      <w:r w:rsidRPr="00495C22">
        <w:rPr>
          <w:rFonts w:ascii="Verdana" w:hAnsi="Verdana" w:cs="Arial"/>
          <w:bCs/>
        </w:rPr>
        <w:t xml:space="preserve"> </w:t>
      </w:r>
      <w:r>
        <w:rPr>
          <w:rFonts w:ascii="Verdana" w:hAnsi="Verdana" w:cs="Arial"/>
          <w:bCs/>
        </w:rPr>
        <w:t>el</w:t>
      </w:r>
      <w:r w:rsidRPr="00495C22">
        <w:rPr>
          <w:rFonts w:ascii="Verdana" w:hAnsi="Verdana" w:cs="Arial"/>
          <w:bCs/>
        </w:rPr>
        <w:t xml:space="preserve"> siguiente título de depósito judicial constituido a favor de la ADRES para el presente proceso:</w:t>
      </w:r>
    </w:p>
    <w:p w14:paraId="641625A8" w14:textId="77777777" w:rsidR="00495C22" w:rsidRDefault="00495C22" w:rsidP="00495C22">
      <w:pPr>
        <w:jc w:val="both"/>
        <w:rPr>
          <w:rFonts w:ascii="Arial Narrow" w:hAnsi="Arial Narrow" w:cs="Arial"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2095"/>
        <w:gridCol w:w="2126"/>
        <w:gridCol w:w="2171"/>
        <w:gridCol w:w="1656"/>
      </w:tblGrid>
      <w:tr w:rsidR="00495C22" w:rsidRPr="00495C22" w14:paraId="2BBEE2A4" w14:textId="77777777" w:rsidTr="00495C22">
        <w:trPr>
          <w:trHeight w:val="343"/>
          <w:tblHeader/>
          <w:jc w:val="center"/>
        </w:trPr>
        <w:tc>
          <w:tcPr>
            <w:tcW w:w="594" w:type="dxa"/>
            <w:shd w:val="clear" w:color="000000" w:fill="BDD7EE"/>
            <w:noWrap/>
            <w:vAlign w:val="center"/>
            <w:hideMark/>
          </w:tcPr>
          <w:p w14:paraId="40AF9BC3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No.</w:t>
            </w:r>
          </w:p>
        </w:tc>
        <w:tc>
          <w:tcPr>
            <w:tcW w:w="2095" w:type="dxa"/>
            <w:shd w:val="clear" w:color="000000" w:fill="BDD7EE"/>
            <w:vAlign w:val="center"/>
            <w:hideMark/>
          </w:tcPr>
          <w:p w14:paraId="2BF759BD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Cuantía</w:t>
            </w:r>
          </w:p>
        </w:tc>
        <w:tc>
          <w:tcPr>
            <w:tcW w:w="2126" w:type="dxa"/>
            <w:shd w:val="clear" w:color="000000" w:fill="BDD7EE"/>
            <w:vAlign w:val="center"/>
            <w:hideMark/>
          </w:tcPr>
          <w:p w14:paraId="4B3A6F97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Fecha Emisión del título</w:t>
            </w:r>
          </w:p>
        </w:tc>
        <w:tc>
          <w:tcPr>
            <w:tcW w:w="2171" w:type="dxa"/>
            <w:shd w:val="clear" w:color="000000" w:fill="BDD7EE"/>
            <w:vAlign w:val="center"/>
            <w:hideMark/>
          </w:tcPr>
          <w:p w14:paraId="1BD7DC15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No. Título Judicial</w:t>
            </w:r>
          </w:p>
        </w:tc>
        <w:tc>
          <w:tcPr>
            <w:tcW w:w="1656" w:type="dxa"/>
            <w:shd w:val="clear" w:color="000000" w:fill="BDD7EE"/>
            <w:vAlign w:val="center"/>
            <w:hideMark/>
          </w:tcPr>
          <w:p w14:paraId="4322DE81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Banco</w:t>
            </w:r>
          </w:p>
        </w:tc>
      </w:tr>
      <w:tr w:rsidR="00495C22" w:rsidRPr="00495C22" w14:paraId="5CE28A6C" w14:textId="77777777" w:rsidTr="00495C22">
        <w:trPr>
          <w:trHeight w:val="188"/>
          <w:jc w:val="center"/>
        </w:trPr>
        <w:tc>
          <w:tcPr>
            <w:tcW w:w="594" w:type="dxa"/>
            <w:noWrap/>
            <w:vAlign w:val="center"/>
            <w:hideMark/>
          </w:tcPr>
          <w:p w14:paraId="55097702" w14:textId="77777777" w:rsidR="00495C22" w:rsidRPr="00495C22" w:rsidRDefault="00495C2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095" w:type="dxa"/>
            <w:vAlign w:val="center"/>
            <w:hideMark/>
          </w:tcPr>
          <w:p w14:paraId="672761DD" w14:textId="58B2565D" w:rsidR="00495C22" w:rsidRPr="00495C22" w:rsidRDefault="00495C22" w:rsidP="004A3428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$ 15.663.146,00</w:t>
            </w:r>
          </w:p>
        </w:tc>
        <w:tc>
          <w:tcPr>
            <w:tcW w:w="2126" w:type="dxa"/>
            <w:vAlign w:val="center"/>
            <w:hideMark/>
          </w:tcPr>
          <w:p w14:paraId="6CE248D4" w14:textId="24602082" w:rsidR="00495C22" w:rsidRPr="00495C22" w:rsidRDefault="00495C2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4/09/2025</w:t>
            </w:r>
          </w:p>
        </w:tc>
        <w:tc>
          <w:tcPr>
            <w:tcW w:w="2171" w:type="dxa"/>
            <w:noWrap/>
            <w:vAlign w:val="center"/>
            <w:hideMark/>
          </w:tcPr>
          <w:p w14:paraId="4010DC49" w14:textId="7DD76457" w:rsidR="00495C22" w:rsidRPr="00495C22" w:rsidRDefault="00495C2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400100010111165</w:t>
            </w:r>
          </w:p>
        </w:tc>
        <w:tc>
          <w:tcPr>
            <w:tcW w:w="1656" w:type="dxa"/>
            <w:noWrap/>
            <w:vAlign w:val="center"/>
            <w:hideMark/>
          </w:tcPr>
          <w:p w14:paraId="61DFAC51" w14:textId="2C8D5108" w:rsidR="00495C22" w:rsidRPr="00495C22" w:rsidRDefault="00495C2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BANCOLOMBIA</w:t>
            </w:r>
          </w:p>
        </w:tc>
      </w:tr>
    </w:tbl>
    <w:p w14:paraId="42CB8EF8" w14:textId="77777777" w:rsidR="00957A7A" w:rsidRPr="00641672" w:rsidRDefault="00957A7A" w:rsidP="00957A7A">
      <w:pPr>
        <w:jc w:val="both"/>
        <w:rPr>
          <w:rFonts w:ascii="Verdana" w:hAnsi="Verdana"/>
          <w:noProof/>
          <w14:ligatures w14:val="standardContextual"/>
        </w:rPr>
      </w:pPr>
    </w:p>
    <w:p w14:paraId="08535DD3" w14:textId="0F02E628" w:rsidR="00495C22" w:rsidRDefault="00495C22" w:rsidP="00957A7A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Que mediante Resolución No. </w:t>
      </w:r>
      <w:r w:rsidRPr="00495C22">
        <w:rPr>
          <w:rFonts w:ascii="Verdana" w:hAnsi="Verdana"/>
        </w:rPr>
        <w:t>0109599</w:t>
      </w:r>
      <w:r>
        <w:rPr>
          <w:rFonts w:ascii="Verdana" w:hAnsi="Verdana"/>
        </w:rPr>
        <w:t xml:space="preserve"> del </w:t>
      </w:r>
      <w:r w:rsidRPr="00495C22">
        <w:rPr>
          <w:rFonts w:ascii="Verdana" w:hAnsi="Verdana"/>
        </w:rPr>
        <w:t>06 de octubre de 2025</w:t>
      </w:r>
      <w:r>
        <w:rPr>
          <w:rFonts w:ascii="Verdana" w:hAnsi="Verdana"/>
        </w:rPr>
        <w:t xml:space="preserve">, se decretó el levantamiento </w:t>
      </w:r>
      <w:r w:rsidRPr="00495C22">
        <w:rPr>
          <w:rFonts w:ascii="Verdana" w:hAnsi="Verdana"/>
        </w:rPr>
        <w:t xml:space="preserve">de las medidas cautelares ordenadas en el presente proceso sobre los saldos existentes en las en las cuentas corrientes, de ahorros, préstamos aprobados, CDT, sobregiros aprobados y cualquier producto financiero de que sea titular o beneficiaria la </w:t>
      </w:r>
      <w:r w:rsidRPr="00495C22">
        <w:rPr>
          <w:rFonts w:ascii="Verdana" w:hAnsi="Verdana"/>
          <w:b/>
          <w:bCs/>
        </w:rPr>
        <w:t>FUNERARIA JARDINES DEL EDEN SAMARITANO LTDA</w:t>
      </w:r>
      <w:r w:rsidRPr="00495C22">
        <w:rPr>
          <w:rFonts w:ascii="Verdana" w:hAnsi="Verdana"/>
        </w:rPr>
        <w:t>, con NIT 900.372.787</w:t>
      </w:r>
      <w:r>
        <w:rPr>
          <w:rFonts w:ascii="Verdana" w:hAnsi="Verdana"/>
        </w:rPr>
        <w:t xml:space="preserve">, toda vez que el depósito judicial referido cubre el valor del límite </w:t>
      </w:r>
      <w:r w:rsidR="00D047D2">
        <w:rPr>
          <w:rFonts w:ascii="Verdana" w:hAnsi="Verdana"/>
        </w:rPr>
        <w:t>de la cautelar</w:t>
      </w:r>
      <w:r>
        <w:rPr>
          <w:rFonts w:ascii="Verdana" w:hAnsi="Verdana"/>
        </w:rPr>
        <w:t xml:space="preserve">. En consecuencia, se libraron las comunicaciones de </w:t>
      </w:r>
      <w:r w:rsidR="00D047D2">
        <w:rPr>
          <w:rFonts w:ascii="Verdana" w:hAnsi="Verdana"/>
        </w:rPr>
        <w:t>desembargo, dirigidas a las entidades financieras con funcionamiento a nivel Nacional.</w:t>
      </w:r>
    </w:p>
    <w:p w14:paraId="07AB04B2" w14:textId="77777777" w:rsidR="00495C22" w:rsidRDefault="00495C22" w:rsidP="00957A7A">
      <w:pPr>
        <w:jc w:val="both"/>
        <w:rPr>
          <w:rFonts w:ascii="Verdana" w:hAnsi="Verdana"/>
        </w:rPr>
      </w:pPr>
    </w:p>
    <w:p w14:paraId="1638A759" w14:textId="1FB714EE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</w:rPr>
        <w:t xml:space="preserve">Que, con fundamento en lo anterior, este Despacho encuentra que ha quedado plenamente acreditado el </w:t>
      </w:r>
      <w:r w:rsidRPr="00641672">
        <w:rPr>
          <w:rFonts w:ascii="Verdana" w:hAnsi="Verdana"/>
          <w:b/>
          <w:bCs/>
        </w:rPr>
        <w:t>pago total de la obligación</w:t>
      </w:r>
      <w:r w:rsidRPr="00641672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641672">
        <w:rPr>
          <w:rFonts w:ascii="Verdana" w:hAnsi="Verdana" w:cs="Arial"/>
          <w:lang w:val="es-CO"/>
        </w:rPr>
        <w:t xml:space="preserve">, así como </w:t>
      </w:r>
      <w:r w:rsidR="00D047D2">
        <w:rPr>
          <w:rFonts w:ascii="Verdana" w:hAnsi="Verdana" w:cs="Arial"/>
          <w:lang w:val="es-CO"/>
        </w:rPr>
        <w:t>la devolución del depósito judicial constituido</w:t>
      </w:r>
      <w:r w:rsidRPr="00641672">
        <w:rPr>
          <w:rFonts w:ascii="Verdana" w:hAnsi="Verdana" w:cs="Arial"/>
          <w:lang w:val="es-CO"/>
        </w:rPr>
        <w:t xml:space="preserve"> con ocasión de este.</w:t>
      </w:r>
    </w:p>
    <w:p w14:paraId="1678C059" w14:textId="77777777" w:rsidR="00957A7A" w:rsidRPr="00641672" w:rsidRDefault="00957A7A" w:rsidP="00957A7A">
      <w:pPr>
        <w:jc w:val="both"/>
        <w:rPr>
          <w:rFonts w:ascii="Verdana" w:hAnsi="Verdana" w:cs="Arial"/>
          <w:lang w:val="es-CO"/>
        </w:rPr>
      </w:pPr>
    </w:p>
    <w:p w14:paraId="3177E6F5" w14:textId="77777777" w:rsidR="00957A7A" w:rsidRPr="00641672" w:rsidRDefault="00957A7A" w:rsidP="00957A7A">
      <w:pPr>
        <w:tabs>
          <w:tab w:val="left" w:pos="914"/>
        </w:tabs>
        <w:rPr>
          <w:rFonts w:ascii="Verdana" w:hAnsi="Verdana"/>
        </w:rPr>
      </w:pPr>
      <w:r w:rsidRPr="00641672">
        <w:rPr>
          <w:rFonts w:ascii="Verdana" w:hAnsi="Verdana"/>
        </w:rPr>
        <w:t>En mérito de lo expuesto, esta Oficina,</w:t>
      </w:r>
    </w:p>
    <w:p w14:paraId="5FE40990" w14:textId="77777777" w:rsidR="00957A7A" w:rsidRPr="00641672" w:rsidRDefault="00957A7A" w:rsidP="00957A7A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</w:p>
    <w:p w14:paraId="6FC0C384" w14:textId="77777777" w:rsidR="00957A7A" w:rsidRPr="00641672" w:rsidRDefault="00957A7A" w:rsidP="00957A7A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641672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51199C3C" w14:textId="77777777" w:rsidR="00957A7A" w:rsidRPr="00641672" w:rsidRDefault="00957A7A" w:rsidP="00957A7A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5E8B783F" w14:textId="58C90C37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  <w:b/>
          <w:bCs/>
        </w:rPr>
        <w:t xml:space="preserve">ARTÍCULO PRIMERO: DECRETAR </w:t>
      </w:r>
      <w:r w:rsidRPr="00641672">
        <w:rPr>
          <w:rFonts w:ascii="Verdana" w:hAnsi="Verdana"/>
        </w:rPr>
        <w:t>la terminación y archivo del proceso de cobro coactivo</w:t>
      </w:r>
      <w:r w:rsidRPr="00641672">
        <w:rPr>
          <w:rFonts w:ascii="Verdana" w:hAnsi="Verdana"/>
          <w:b/>
          <w:bCs/>
        </w:rPr>
        <w:t xml:space="preserve"> </w:t>
      </w:r>
      <w:r w:rsidRPr="00641672">
        <w:rPr>
          <w:rFonts w:ascii="Verdana" w:hAnsi="Verdana"/>
        </w:rPr>
        <w:t xml:space="preserve">adelantado en contra de la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 xml:space="preserve">, con NIT </w:t>
      </w:r>
      <w:r w:rsidRPr="00641672">
        <w:rPr>
          <w:rFonts w:ascii="Verdana" w:eastAsia="Calibri" w:hAnsi="Verdana" w:cs="Arial"/>
          <w:b/>
          <w:lang w:eastAsia="es-CO"/>
        </w:rPr>
        <w:t>900.372.787</w:t>
      </w:r>
      <w:r w:rsidRPr="00641672">
        <w:rPr>
          <w:rFonts w:ascii="Verdana" w:hAnsi="Verdana"/>
        </w:rPr>
        <w:t xml:space="preserve">, por el pago total de </w:t>
      </w:r>
      <w:r w:rsidRPr="00641672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641672">
        <w:rPr>
          <w:rFonts w:ascii="Verdana" w:hAnsi="Verdana" w:cs="Arial"/>
          <w:b/>
        </w:rPr>
        <w:t xml:space="preserve">Resolución No. </w:t>
      </w:r>
      <w:r w:rsidR="00641672">
        <w:rPr>
          <w:rFonts w:ascii="Verdana" w:hAnsi="Verdana" w:cs="Arial"/>
          <w:b/>
        </w:rPr>
        <w:t>0083601 del 15 de agosto de 2025</w:t>
      </w:r>
      <w:r w:rsidRPr="00641672">
        <w:rPr>
          <w:rFonts w:ascii="Verdana" w:hAnsi="Verdana" w:cs="Arial"/>
          <w:bCs/>
        </w:rPr>
        <w:t xml:space="preserve"> 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por </w:t>
      </w:r>
      <w:r w:rsidR="00D047D2">
        <w:rPr>
          <w:rFonts w:ascii="Verdana" w:hAnsi="Verdana" w:cs="Calibri"/>
          <w:color w:val="000000"/>
          <w:lang w:val="es-CO" w:eastAsia="es-CO"/>
        </w:rPr>
        <w:t xml:space="preserve">concepto 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de </w:t>
      </w:r>
      <w:r w:rsidR="00246AA6">
        <w:rPr>
          <w:rFonts w:ascii="Verdana" w:hAnsi="Verdana" w:cs="Calibri"/>
          <w:color w:val="000000"/>
          <w:lang w:val="es-CO" w:eastAsia="es-CO"/>
        </w:rPr>
        <w:t>la reclamación nro. 11839831</w:t>
      </w:r>
      <w:r w:rsidRPr="00641672">
        <w:rPr>
          <w:rFonts w:ascii="Verdana" w:hAnsi="Verdana" w:cs="Arial"/>
          <w:bCs/>
        </w:rPr>
        <w:t>,</w:t>
      </w:r>
      <w:r w:rsidRPr="00641672">
        <w:rPr>
          <w:rFonts w:ascii="Verdana" w:hAnsi="Verdana" w:cs="Arial"/>
          <w:b/>
        </w:rPr>
        <w:t xml:space="preserve"> </w:t>
      </w:r>
      <w:r w:rsidRPr="00641672">
        <w:rPr>
          <w:rFonts w:ascii="Verdana" w:hAnsi="Verdana"/>
        </w:rPr>
        <w:t>de acuerdo con las razones expuestas en la parte motiva del presente acto administrativo.</w:t>
      </w:r>
    </w:p>
    <w:p w14:paraId="2790E98C" w14:textId="77777777" w:rsidR="00957A7A" w:rsidRPr="00641672" w:rsidRDefault="00957A7A" w:rsidP="00957A7A">
      <w:pPr>
        <w:jc w:val="both"/>
        <w:rPr>
          <w:rFonts w:ascii="Verdana" w:hAnsi="Verdana"/>
        </w:rPr>
      </w:pPr>
    </w:p>
    <w:p w14:paraId="7D703285" w14:textId="64C379C1" w:rsidR="00D047D2" w:rsidRPr="00D047D2" w:rsidRDefault="00957A7A" w:rsidP="00D047D2">
      <w:pPr>
        <w:jc w:val="both"/>
        <w:rPr>
          <w:rFonts w:ascii="Verdana" w:hAnsi="Verdana"/>
          <w:iCs/>
        </w:rPr>
      </w:pPr>
      <w:r w:rsidRPr="00641672">
        <w:rPr>
          <w:rFonts w:ascii="Verdana" w:hAnsi="Verdana"/>
          <w:b/>
          <w:bCs/>
        </w:rPr>
        <w:t xml:space="preserve">ARTÍCULO SEGUNDO: </w:t>
      </w:r>
      <w:r w:rsidR="00D047D2" w:rsidRPr="00D047D2">
        <w:rPr>
          <w:rFonts w:ascii="Verdana" w:hAnsi="Verdana"/>
          <w:b/>
          <w:bCs/>
          <w:iCs/>
        </w:rPr>
        <w:t xml:space="preserve">ORDENAR </w:t>
      </w:r>
      <w:r w:rsidR="00D047D2" w:rsidRPr="00D047D2">
        <w:rPr>
          <w:rFonts w:ascii="Verdana" w:hAnsi="Verdana"/>
          <w:iCs/>
        </w:rPr>
        <w:t xml:space="preserve">el endoso y posterior devolución a </w:t>
      </w:r>
      <w:r w:rsidR="00D047D2" w:rsidRPr="00D047D2">
        <w:rPr>
          <w:rFonts w:ascii="Verdana" w:hAnsi="Verdana"/>
        </w:rPr>
        <w:t xml:space="preserve">la </w:t>
      </w:r>
      <w:r w:rsidR="00D047D2"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="00D047D2" w:rsidRPr="00641672">
        <w:rPr>
          <w:rFonts w:ascii="Verdana" w:eastAsia="Calibri" w:hAnsi="Verdana" w:cs="Arial"/>
          <w:bCs/>
          <w:lang w:eastAsia="es-CO"/>
        </w:rPr>
        <w:t xml:space="preserve">, con NIT </w:t>
      </w:r>
      <w:r w:rsidR="00D047D2" w:rsidRPr="00641672">
        <w:rPr>
          <w:rFonts w:ascii="Verdana" w:eastAsia="Calibri" w:hAnsi="Verdana" w:cs="Arial"/>
          <w:b/>
          <w:lang w:eastAsia="es-CO"/>
        </w:rPr>
        <w:t>900.372.787</w:t>
      </w:r>
      <w:r w:rsidR="00D047D2" w:rsidRPr="00D047D2">
        <w:rPr>
          <w:rFonts w:ascii="Verdana" w:hAnsi="Verdana" w:cs="Arial"/>
          <w:bCs/>
        </w:rPr>
        <w:t>,</w:t>
      </w:r>
      <w:r w:rsidR="00D047D2" w:rsidRPr="00D047D2">
        <w:rPr>
          <w:rFonts w:ascii="Verdana" w:hAnsi="Verdana"/>
          <w:b/>
          <w:bCs/>
          <w:iCs/>
        </w:rPr>
        <w:t xml:space="preserve"> </w:t>
      </w:r>
      <w:r w:rsidR="00D047D2" w:rsidRPr="00D047D2">
        <w:rPr>
          <w:rFonts w:ascii="Verdana" w:hAnsi="Verdana"/>
          <w:iCs/>
        </w:rPr>
        <w:t>de</w:t>
      </w:r>
      <w:r w:rsidR="00D047D2">
        <w:rPr>
          <w:rFonts w:ascii="Verdana" w:hAnsi="Verdana"/>
          <w:iCs/>
        </w:rPr>
        <w:t>l</w:t>
      </w:r>
      <w:r w:rsidR="00D047D2" w:rsidRPr="00D047D2">
        <w:rPr>
          <w:rFonts w:ascii="Verdana" w:hAnsi="Verdana"/>
          <w:iCs/>
        </w:rPr>
        <w:t xml:space="preserve"> siguiente título de depósito judicial y </w:t>
      </w:r>
      <w:r w:rsidR="00D047D2" w:rsidRPr="00D047D2">
        <w:rPr>
          <w:rFonts w:ascii="Verdana" w:hAnsi="Verdana"/>
          <w:b/>
          <w:bCs/>
          <w:iCs/>
        </w:rPr>
        <w:t>aquellos que llegasen a constituirse con posterioridad a la fecha de expedición de la presente resolución</w:t>
      </w:r>
      <w:r w:rsidR="00D047D2" w:rsidRPr="00D047D2">
        <w:rPr>
          <w:rFonts w:ascii="Verdana" w:hAnsi="Verdana"/>
          <w:iCs/>
        </w:rPr>
        <w:t xml:space="preserve">, </w:t>
      </w:r>
      <w:r w:rsidR="00D047D2" w:rsidRPr="00D047D2">
        <w:rPr>
          <w:rFonts w:ascii="Verdana" w:hAnsi="Verdana" w:cs="Arial"/>
          <w:bCs/>
        </w:rPr>
        <w:t>siempre y cuando verificado el Estado de Cuenta, no existan obligaciones a cargo de la entidad ejecutada</w:t>
      </w:r>
      <w:r w:rsidR="00D047D2" w:rsidRPr="00D047D2">
        <w:rPr>
          <w:rFonts w:ascii="Verdana" w:hAnsi="Verdana"/>
          <w:iCs/>
        </w:rPr>
        <w:t>:</w:t>
      </w:r>
    </w:p>
    <w:p w14:paraId="544F2063" w14:textId="77777777" w:rsidR="00D047D2" w:rsidRPr="00C339DF" w:rsidRDefault="00D047D2" w:rsidP="00D047D2">
      <w:pPr>
        <w:jc w:val="both"/>
        <w:rPr>
          <w:rFonts w:ascii="Arial Narrow" w:hAnsi="Arial Narrow"/>
          <w:i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2095"/>
        <w:gridCol w:w="2126"/>
        <w:gridCol w:w="2171"/>
        <w:gridCol w:w="1656"/>
      </w:tblGrid>
      <w:tr w:rsidR="00D047D2" w:rsidRPr="00495C22" w14:paraId="6E0C0FC6" w14:textId="77777777" w:rsidTr="004A3428">
        <w:trPr>
          <w:trHeight w:val="343"/>
          <w:tblHeader/>
          <w:jc w:val="center"/>
        </w:trPr>
        <w:tc>
          <w:tcPr>
            <w:tcW w:w="594" w:type="dxa"/>
            <w:shd w:val="clear" w:color="000000" w:fill="BDD7EE"/>
            <w:noWrap/>
            <w:vAlign w:val="center"/>
            <w:hideMark/>
          </w:tcPr>
          <w:p w14:paraId="59FBB749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No.</w:t>
            </w:r>
          </w:p>
        </w:tc>
        <w:tc>
          <w:tcPr>
            <w:tcW w:w="2095" w:type="dxa"/>
            <w:shd w:val="clear" w:color="000000" w:fill="BDD7EE"/>
            <w:vAlign w:val="center"/>
            <w:hideMark/>
          </w:tcPr>
          <w:p w14:paraId="28B340F1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Cuantía</w:t>
            </w:r>
          </w:p>
        </w:tc>
        <w:tc>
          <w:tcPr>
            <w:tcW w:w="2126" w:type="dxa"/>
            <w:shd w:val="clear" w:color="000000" w:fill="BDD7EE"/>
            <w:vAlign w:val="center"/>
            <w:hideMark/>
          </w:tcPr>
          <w:p w14:paraId="7FCF13B8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Fecha Emisión del título</w:t>
            </w:r>
          </w:p>
        </w:tc>
        <w:tc>
          <w:tcPr>
            <w:tcW w:w="2171" w:type="dxa"/>
            <w:shd w:val="clear" w:color="000000" w:fill="BDD7EE"/>
            <w:vAlign w:val="center"/>
            <w:hideMark/>
          </w:tcPr>
          <w:p w14:paraId="4634868F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No. Título Judicial</w:t>
            </w:r>
          </w:p>
        </w:tc>
        <w:tc>
          <w:tcPr>
            <w:tcW w:w="1656" w:type="dxa"/>
            <w:shd w:val="clear" w:color="000000" w:fill="BDD7EE"/>
            <w:vAlign w:val="center"/>
            <w:hideMark/>
          </w:tcPr>
          <w:p w14:paraId="681AFA95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Banco</w:t>
            </w:r>
          </w:p>
        </w:tc>
      </w:tr>
      <w:tr w:rsidR="00D047D2" w:rsidRPr="00495C22" w14:paraId="3F8BBF93" w14:textId="77777777" w:rsidTr="004A3428">
        <w:trPr>
          <w:trHeight w:val="188"/>
          <w:jc w:val="center"/>
        </w:trPr>
        <w:tc>
          <w:tcPr>
            <w:tcW w:w="594" w:type="dxa"/>
            <w:noWrap/>
            <w:vAlign w:val="center"/>
            <w:hideMark/>
          </w:tcPr>
          <w:p w14:paraId="5FC6237A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095" w:type="dxa"/>
            <w:vAlign w:val="center"/>
            <w:hideMark/>
          </w:tcPr>
          <w:p w14:paraId="4F4BE599" w14:textId="77777777" w:rsidR="00D047D2" w:rsidRPr="00495C22" w:rsidRDefault="00D047D2" w:rsidP="004A3428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$ 15.663.146,00</w:t>
            </w:r>
          </w:p>
        </w:tc>
        <w:tc>
          <w:tcPr>
            <w:tcW w:w="2126" w:type="dxa"/>
            <w:vAlign w:val="center"/>
            <w:hideMark/>
          </w:tcPr>
          <w:p w14:paraId="2DB3F61A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4/09/2025</w:t>
            </w:r>
          </w:p>
        </w:tc>
        <w:tc>
          <w:tcPr>
            <w:tcW w:w="2171" w:type="dxa"/>
            <w:noWrap/>
            <w:vAlign w:val="center"/>
            <w:hideMark/>
          </w:tcPr>
          <w:p w14:paraId="6BF4FCEA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400100010111165</w:t>
            </w:r>
          </w:p>
        </w:tc>
        <w:tc>
          <w:tcPr>
            <w:tcW w:w="1656" w:type="dxa"/>
            <w:noWrap/>
            <w:vAlign w:val="center"/>
            <w:hideMark/>
          </w:tcPr>
          <w:p w14:paraId="30978310" w14:textId="77777777" w:rsidR="00D047D2" w:rsidRPr="00495C22" w:rsidRDefault="00D047D2" w:rsidP="004A342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eastAsia="es-CO"/>
              </w:rPr>
            </w:pPr>
            <w:r w:rsidRPr="00495C22">
              <w:rPr>
                <w:rFonts w:ascii="Verdana" w:hAnsi="Verdana"/>
                <w:sz w:val="20"/>
                <w:szCs w:val="20"/>
              </w:rPr>
              <w:t>BANCOLOMBIA</w:t>
            </w:r>
          </w:p>
        </w:tc>
      </w:tr>
    </w:tbl>
    <w:p w14:paraId="1748B8F4" w14:textId="77777777" w:rsidR="00D047D2" w:rsidRPr="00C339DF" w:rsidRDefault="00D047D2" w:rsidP="00D047D2">
      <w:pPr>
        <w:jc w:val="both"/>
        <w:rPr>
          <w:rFonts w:ascii="Arial Narrow" w:hAnsi="Arial Narrow" w:cs="Arial"/>
          <w:bCs/>
        </w:rPr>
      </w:pPr>
    </w:p>
    <w:p w14:paraId="5BEC1692" w14:textId="72E40D2A" w:rsidR="00D047D2" w:rsidRPr="00D047D2" w:rsidRDefault="00D047D2" w:rsidP="00D047D2">
      <w:pPr>
        <w:jc w:val="both"/>
        <w:rPr>
          <w:rFonts w:ascii="Verdana" w:hAnsi="Verdana" w:cs="Arial"/>
          <w:bCs/>
        </w:rPr>
      </w:pPr>
      <w:r w:rsidRPr="00D047D2">
        <w:rPr>
          <w:rFonts w:ascii="Verdana" w:hAnsi="Verdana" w:cs="Arial"/>
          <w:b/>
        </w:rPr>
        <w:t xml:space="preserve">ARTÍCULO </w:t>
      </w:r>
      <w:r>
        <w:rPr>
          <w:rFonts w:ascii="Verdana" w:hAnsi="Verdana" w:cs="Arial"/>
          <w:b/>
        </w:rPr>
        <w:t>TERCERO</w:t>
      </w:r>
      <w:r w:rsidRPr="00D047D2">
        <w:rPr>
          <w:rFonts w:ascii="Verdana" w:hAnsi="Verdana" w:cs="Arial"/>
          <w:b/>
        </w:rPr>
        <w:t xml:space="preserve">: </w:t>
      </w:r>
      <w:r w:rsidRPr="00D047D2">
        <w:rPr>
          <w:rFonts w:ascii="Verdana" w:hAnsi="Verdana"/>
          <w:b/>
          <w:bCs/>
        </w:rPr>
        <w:t xml:space="preserve">INFORMAR </w:t>
      </w:r>
      <w:r w:rsidRPr="00D047D2">
        <w:rPr>
          <w:rFonts w:ascii="Verdana" w:hAnsi="Verdana"/>
        </w:rPr>
        <w:t xml:space="preserve">a la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 xml:space="preserve">, con NIT </w:t>
      </w:r>
      <w:r w:rsidRPr="00641672">
        <w:rPr>
          <w:rFonts w:ascii="Verdana" w:eastAsia="Calibri" w:hAnsi="Verdana" w:cs="Arial"/>
          <w:b/>
          <w:lang w:eastAsia="es-CO"/>
        </w:rPr>
        <w:t>900.372.787</w:t>
      </w:r>
      <w:r w:rsidRPr="00D047D2">
        <w:rPr>
          <w:rFonts w:ascii="Verdana" w:hAnsi="Verdana"/>
          <w:lang w:val="es-CO"/>
        </w:rPr>
        <w:t>, por intermedio de su representante legal o quien haga sus veces,</w:t>
      </w:r>
      <w:r w:rsidRPr="00D047D2">
        <w:rPr>
          <w:rFonts w:ascii="Verdana" w:eastAsia="Calibri" w:hAnsi="Verdana" w:cs="Arial"/>
          <w:b/>
          <w:lang w:eastAsia="es-CO"/>
        </w:rPr>
        <w:t xml:space="preserve"> </w:t>
      </w:r>
      <w:r w:rsidRPr="00D047D2">
        <w:rPr>
          <w:rFonts w:ascii="Verdana" w:eastAsia="Calibri" w:hAnsi="Verdana" w:cs="Arial"/>
          <w:bCs/>
          <w:lang w:eastAsia="es-CO"/>
        </w:rPr>
        <w:t xml:space="preserve">y a la </w:t>
      </w:r>
      <w:r w:rsidRPr="00D047D2">
        <w:rPr>
          <w:rFonts w:ascii="Verdana" w:hAnsi="Verdana" w:cs="Arial"/>
          <w:bCs/>
        </w:rPr>
        <w:t>Dirección de Gestión de los Recursos Financieros de la Salud de la ADRES</w:t>
      </w:r>
      <w:r w:rsidRPr="00D047D2">
        <w:rPr>
          <w:rFonts w:ascii="Verdana" w:hAnsi="Verdana"/>
        </w:rPr>
        <w:t>,</w:t>
      </w:r>
      <w:r w:rsidRPr="00D047D2">
        <w:rPr>
          <w:rFonts w:ascii="Verdana" w:hAnsi="Verdana"/>
          <w:b/>
          <w:bCs/>
        </w:rPr>
        <w:t xml:space="preserve"> </w:t>
      </w:r>
      <w:r w:rsidRPr="00D047D2">
        <w:rPr>
          <w:rFonts w:ascii="Verdana" w:hAnsi="Verdana"/>
        </w:rPr>
        <w:t>para que dé cumplimiento a la orden aquí impartida, precisando los requisitos establecidos para reclamar los títulos de depósito judicial</w:t>
      </w:r>
      <w:r w:rsidRPr="00D047D2">
        <w:rPr>
          <w:rStyle w:val="Refdenotaalpie"/>
          <w:rFonts w:ascii="Verdana" w:eastAsiaTheme="majorEastAsia" w:hAnsi="Verdana"/>
        </w:rPr>
        <w:footnoteReference w:id="1"/>
      </w:r>
      <w:r w:rsidRPr="00D047D2">
        <w:rPr>
          <w:rFonts w:ascii="Verdana" w:hAnsi="Verdana"/>
        </w:rPr>
        <w:t>, lo cual se cumple con la presente resolución.</w:t>
      </w:r>
    </w:p>
    <w:p w14:paraId="3842CD21" w14:textId="0B2AC625" w:rsidR="00957A7A" w:rsidRPr="00641672" w:rsidRDefault="00957A7A" w:rsidP="00D047D2">
      <w:pPr>
        <w:jc w:val="both"/>
        <w:rPr>
          <w:rFonts w:ascii="Verdana" w:hAnsi="Verdana"/>
        </w:rPr>
      </w:pPr>
    </w:p>
    <w:p w14:paraId="75C43BAF" w14:textId="77777777" w:rsidR="00957A7A" w:rsidRPr="00641672" w:rsidRDefault="00957A7A" w:rsidP="00957A7A">
      <w:pPr>
        <w:jc w:val="both"/>
        <w:rPr>
          <w:rFonts w:ascii="Verdana" w:hAnsi="Verdana"/>
          <w:lang w:val="es-CO"/>
        </w:rPr>
      </w:pPr>
      <w:r w:rsidRPr="00641672">
        <w:rPr>
          <w:rFonts w:ascii="Verdana" w:hAnsi="Verdana" w:cs="Arial"/>
          <w:b/>
        </w:rPr>
        <w:lastRenderedPageBreak/>
        <w:t xml:space="preserve">ARTÍCULO CUARTO: </w:t>
      </w:r>
      <w:r w:rsidRPr="00641672">
        <w:rPr>
          <w:rFonts w:ascii="Verdana" w:hAnsi="Verdana"/>
          <w:b/>
          <w:bCs/>
        </w:rPr>
        <w:t xml:space="preserve">NOTIFICAR </w:t>
      </w:r>
      <w:r w:rsidRPr="00641672">
        <w:rPr>
          <w:rFonts w:ascii="Verdana" w:hAnsi="Verdana"/>
          <w:bCs/>
        </w:rPr>
        <w:t>la presente decisión</w:t>
      </w:r>
      <w:r w:rsidRPr="00641672">
        <w:rPr>
          <w:rFonts w:ascii="Verdana" w:eastAsia="Calibri" w:hAnsi="Verdana" w:cs="Arial"/>
          <w:bCs/>
          <w:lang w:eastAsia="es-CO"/>
        </w:rPr>
        <w:t xml:space="preserve"> a la</w:t>
      </w:r>
      <w:r w:rsidRPr="00641672">
        <w:rPr>
          <w:rFonts w:ascii="Verdana" w:hAnsi="Verdana"/>
        </w:rPr>
        <w:t xml:space="preserve"> </w:t>
      </w:r>
      <w:r w:rsidRPr="00641672">
        <w:rPr>
          <w:rFonts w:ascii="Verdana" w:eastAsia="Calibri" w:hAnsi="Verdana" w:cs="Arial"/>
          <w:b/>
          <w:lang w:eastAsia="es-CO"/>
        </w:rPr>
        <w:t>FUNERARIA JARDINES DEL EDEN SAMARITANO LTDA</w:t>
      </w:r>
      <w:r w:rsidRPr="00641672">
        <w:rPr>
          <w:rFonts w:ascii="Verdana" w:eastAsia="Calibri" w:hAnsi="Verdana" w:cs="Arial"/>
          <w:bCs/>
          <w:lang w:eastAsia="es-CO"/>
        </w:rPr>
        <w:t xml:space="preserve">, con NIT </w:t>
      </w:r>
      <w:r w:rsidRPr="00641672">
        <w:rPr>
          <w:rFonts w:ascii="Verdana" w:eastAsia="Calibri" w:hAnsi="Verdana" w:cs="Arial"/>
          <w:b/>
          <w:lang w:eastAsia="es-CO"/>
        </w:rPr>
        <w:t>900.372.787</w:t>
      </w:r>
      <w:r w:rsidRPr="00641672">
        <w:rPr>
          <w:rFonts w:ascii="Verdana" w:eastAsia="Calibri" w:hAnsi="Verdana" w:cs="Arial"/>
          <w:bCs/>
          <w:lang w:eastAsia="es-CO"/>
        </w:rPr>
        <w:t>,</w:t>
      </w:r>
      <w:r w:rsidRPr="00641672">
        <w:rPr>
          <w:rFonts w:ascii="Verdana" w:hAnsi="Verdana" w:cs="Arial"/>
        </w:rPr>
        <w:t xml:space="preserve"> por intermedio de su representante legal o quien haga sus veces, </w:t>
      </w:r>
      <w:r w:rsidRPr="00641672">
        <w:rPr>
          <w:rFonts w:ascii="Verdana" w:hAnsi="Verdana" w:cs="Calibri"/>
          <w:color w:val="000000"/>
          <w:lang w:val="es-CO" w:eastAsia="es-CO"/>
        </w:rPr>
        <w:t xml:space="preserve">en </w:t>
      </w:r>
      <w:r w:rsidRPr="00641672">
        <w:rPr>
          <w:rFonts w:ascii="Verdana" w:hAnsi="Verdana"/>
          <w:bCs/>
        </w:rPr>
        <w:t xml:space="preserve">las direcciones electrónicas autorizadas para tal fin, estas son </w:t>
      </w:r>
      <w:hyperlink r:id="rId14" w:history="1">
        <w:r w:rsidRPr="00641672">
          <w:rPr>
            <w:rStyle w:val="Hipervnculo"/>
            <w:rFonts w:ascii="Verdana" w:hAnsi="Verdana"/>
          </w:rPr>
          <w:t>rubendario323@hotmail.com</w:t>
        </w:r>
      </w:hyperlink>
      <w:r w:rsidRPr="00641672">
        <w:rPr>
          <w:rFonts w:ascii="Verdana" w:hAnsi="Verdana"/>
        </w:rPr>
        <w:t xml:space="preserve"> y </w:t>
      </w:r>
      <w:hyperlink r:id="rId15" w:history="1">
        <w:r w:rsidRPr="00641672">
          <w:rPr>
            <w:rStyle w:val="Hipervnculo"/>
            <w:rFonts w:ascii="Verdana" w:hAnsi="Verdana"/>
          </w:rPr>
          <w:t>funejardines@hotmail.com</w:t>
        </w:r>
      </w:hyperlink>
      <w:r w:rsidRPr="00641672">
        <w:rPr>
          <w:rFonts w:ascii="Verdana" w:hAnsi="Verdana"/>
          <w:bCs/>
        </w:rPr>
        <w:t>, en los términos consagrados en los artículos 565 y 566-1 del Estatuto Tributario Nacional.</w:t>
      </w:r>
    </w:p>
    <w:p w14:paraId="04329A78" w14:textId="77777777" w:rsidR="00957A7A" w:rsidRPr="00641672" w:rsidRDefault="00957A7A" w:rsidP="00957A7A">
      <w:pPr>
        <w:jc w:val="both"/>
        <w:rPr>
          <w:rFonts w:ascii="Verdana" w:hAnsi="Verdana"/>
          <w:bCs/>
        </w:rPr>
      </w:pPr>
    </w:p>
    <w:p w14:paraId="245CA4AB" w14:textId="77777777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/>
          <w:b/>
          <w:bCs/>
        </w:rPr>
        <w:t xml:space="preserve">ARTÍCULO QUINTO: ADVERTIR </w:t>
      </w:r>
      <w:r w:rsidRPr="00641672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1125FB02" w14:textId="77777777" w:rsidR="00957A7A" w:rsidRPr="00641672" w:rsidRDefault="00957A7A" w:rsidP="00957A7A">
      <w:pPr>
        <w:jc w:val="both"/>
        <w:rPr>
          <w:rFonts w:ascii="Verdana" w:hAnsi="Verdana"/>
          <w:bCs/>
        </w:rPr>
      </w:pPr>
    </w:p>
    <w:p w14:paraId="791B28C1" w14:textId="77777777" w:rsidR="00957A7A" w:rsidRPr="00641672" w:rsidRDefault="00957A7A" w:rsidP="00957A7A">
      <w:pPr>
        <w:jc w:val="both"/>
        <w:rPr>
          <w:rFonts w:ascii="Verdana" w:hAnsi="Verdana"/>
          <w:bCs/>
        </w:rPr>
      </w:pPr>
    </w:p>
    <w:p w14:paraId="21F77AB0" w14:textId="3FCBD508" w:rsidR="00957A7A" w:rsidRPr="00641672" w:rsidRDefault="00957A7A" w:rsidP="00957A7A">
      <w:pPr>
        <w:jc w:val="both"/>
        <w:rPr>
          <w:rFonts w:ascii="Verdana" w:hAnsi="Verdana"/>
          <w:bCs/>
        </w:rPr>
      </w:pPr>
      <w:r w:rsidRPr="00641672">
        <w:rPr>
          <w:rFonts w:ascii="Verdana" w:hAnsi="Verdana"/>
          <w:bCs/>
        </w:rPr>
        <w:t xml:space="preserve">Dada en Bogotá D.C., a los </w:t>
      </w:r>
      <w:r w:rsidR="00D047D2">
        <w:rPr>
          <w:rFonts w:ascii="Verdana" w:hAnsi="Verdana"/>
          <w:bCs/>
        </w:rPr>
        <w:t>cinco</w:t>
      </w:r>
      <w:r w:rsidRPr="00641672">
        <w:rPr>
          <w:rFonts w:ascii="Verdana" w:hAnsi="Verdana"/>
          <w:bCs/>
        </w:rPr>
        <w:t xml:space="preserve"> (0</w:t>
      </w:r>
      <w:r w:rsidR="00D047D2">
        <w:rPr>
          <w:rFonts w:ascii="Verdana" w:hAnsi="Verdana"/>
          <w:bCs/>
        </w:rPr>
        <w:t>5</w:t>
      </w:r>
      <w:r w:rsidRPr="00641672">
        <w:rPr>
          <w:rFonts w:ascii="Verdana" w:hAnsi="Verdana"/>
          <w:bCs/>
        </w:rPr>
        <w:t xml:space="preserve">) días del mes de </w:t>
      </w:r>
      <w:r w:rsidR="00D047D2">
        <w:rPr>
          <w:rFonts w:ascii="Verdana" w:hAnsi="Verdana"/>
          <w:bCs/>
        </w:rPr>
        <w:t>noviembre</w:t>
      </w:r>
      <w:r w:rsidRPr="00641672">
        <w:rPr>
          <w:rFonts w:ascii="Verdana" w:hAnsi="Verdana"/>
          <w:bCs/>
        </w:rPr>
        <w:t xml:space="preserve"> de 2025.</w:t>
      </w:r>
    </w:p>
    <w:p w14:paraId="2E2A6E1B" w14:textId="77777777" w:rsidR="00957A7A" w:rsidRPr="00641672" w:rsidRDefault="00957A7A" w:rsidP="00957A7A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2CCED62E" w14:textId="77777777" w:rsidR="00957A7A" w:rsidRPr="00641672" w:rsidRDefault="00957A7A" w:rsidP="00957A7A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15FB6A6C" w14:textId="77777777" w:rsidR="00957A7A" w:rsidRPr="00641672" w:rsidRDefault="00957A7A" w:rsidP="00957A7A">
      <w:pPr>
        <w:pStyle w:val="Ttulo4"/>
        <w:jc w:val="center"/>
        <w:rPr>
          <w:rFonts w:ascii="Verdana" w:hAnsi="Verdana"/>
        </w:rPr>
      </w:pPr>
      <w:r w:rsidRPr="00641672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D047D2" w:rsidRPr="00C725BB" w14:paraId="6D97E7B2" w14:textId="77777777" w:rsidTr="004A3428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6079" w14:textId="77777777" w:rsidR="00D047D2" w:rsidRPr="00C725BB" w:rsidRDefault="00D047D2" w:rsidP="004A3428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77A07E8A" wp14:editId="63235D1B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CB3D" w14:textId="77777777" w:rsidR="00D047D2" w:rsidRPr="00C725BB" w:rsidRDefault="00D047D2" w:rsidP="004A3428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5100AF5D" w14:textId="77777777" w:rsidR="00D047D2" w:rsidRPr="00083125" w:rsidRDefault="00D047D2" w:rsidP="004A3428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22545236" w14:textId="77777777" w:rsidR="00D047D2" w:rsidRPr="00C725BB" w:rsidRDefault="00D047D2" w:rsidP="004A342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17E2A9C7" w14:textId="77777777" w:rsidR="00D047D2" w:rsidRPr="00C725BB" w:rsidRDefault="00D047D2" w:rsidP="004A3428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2E0147CC" w14:textId="77777777" w:rsidR="00D047D2" w:rsidRPr="00D047D2" w:rsidRDefault="00D047D2" w:rsidP="00957A7A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545E712F" w14:textId="77777777" w:rsidR="00D047D2" w:rsidRPr="00D047D2" w:rsidRDefault="00D047D2" w:rsidP="00D047D2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 (E)</w:t>
      </w:r>
    </w:p>
    <w:p w14:paraId="2B489605" w14:textId="69A397B3" w:rsidR="00D047D2" w:rsidRPr="00D047D2" w:rsidRDefault="00D047D2" w:rsidP="00D047D2">
      <w:pPr>
        <w:jc w:val="center"/>
        <w:rPr>
          <w:rFonts w:ascii="Verdana" w:hAnsi="Verdana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6D2BFC5D" w14:textId="59BF253C" w:rsidR="00957A7A" w:rsidRPr="00641672" w:rsidRDefault="00957A7A" w:rsidP="00957A7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B7D6462" w14:textId="4F223EE9" w:rsidR="00957A7A" w:rsidRPr="00641672" w:rsidRDefault="00957A7A" w:rsidP="00957A7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641672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2480F352" w14:textId="293F74BE" w:rsidR="00957A7A" w:rsidRPr="00641672" w:rsidRDefault="00957A7A" w:rsidP="00957A7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641672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020363F7" w14:textId="16507C7B" w:rsidR="00957A7A" w:rsidRPr="00641672" w:rsidRDefault="00957A7A" w:rsidP="00957A7A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571E9FAB" w14:textId="28C42A0A" w:rsidR="00957A7A" w:rsidRPr="00641672" w:rsidRDefault="00D047D2" w:rsidP="00957A7A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641672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2B4A0407" wp14:editId="552D487A">
            <wp:simplePos x="0" y="0"/>
            <wp:positionH relativeFrom="column">
              <wp:posOffset>1704975</wp:posOffset>
            </wp:positionH>
            <wp:positionV relativeFrom="paragraph">
              <wp:posOffset>22225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57A7A" w:rsidRPr="00641672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4CE05204" w14:textId="77777777" w:rsidR="00957A7A" w:rsidRPr="00641672" w:rsidRDefault="00957A7A" w:rsidP="00957A7A">
      <w:pPr>
        <w:pStyle w:val="Sinespaciado"/>
        <w:rPr>
          <w:rFonts w:ascii="Verdana" w:hAnsi="Verdana"/>
        </w:rPr>
      </w:pPr>
      <w:r w:rsidRPr="00641672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54B74DB3" w14:textId="77777777" w:rsidR="00957A7A" w:rsidRPr="00641672" w:rsidRDefault="00957A7A" w:rsidP="00957A7A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172CBB99" w14:textId="77777777" w:rsidR="00957A7A" w:rsidRPr="00641672" w:rsidRDefault="00957A7A" w:rsidP="00957A7A">
      <w:pPr>
        <w:jc w:val="both"/>
        <w:rPr>
          <w:rFonts w:ascii="Verdana" w:hAnsi="Verdana"/>
        </w:rPr>
      </w:pPr>
      <w:r w:rsidRPr="00641672">
        <w:rPr>
          <w:rFonts w:ascii="Verdana" w:hAnsi="Verdana" w:cs="Arial"/>
          <w:iCs/>
          <w:sz w:val="14"/>
          <w:szCs w:val="14"/>
          <w:lang w:val="es-ES_tradnl"/>
        </w:rPr>
        <w:t>Expediente: FUNERARIA JARDINES DEL EDEN SAMARITANO LTDA, NIT 900.372.787</w:t>
      </w:r>
    </w:p>
    <w:p w14:paraId="2A25A1D1" w14:textId="77777777" w:rsidR="00957A7A" w:rsidRPr="00641672" w:rsidRDefault="00957A7A" w:rsidP="00957A7A">
      <w:pPr>
        <w:rPr>
          <w:rFonts w:ascii="Verdana" w:hAnsi="Verdana"/>
        </w:rPr>
      </w:pPr>
    </w:p>
    <w:p w14:paraId="7B2F3DE9" w14:textId="77777777" w:rsidR="00C86A93" w:rsidRPr="00641672" w:rsidRDefault="00C86A93">
      <w:pPr>
        <w:rPr>
          <w:rFonts w:ascii="Verdana" w:hAnsi="Verdana"/>
        </w:rPr>
      </w:pPr>
    </w:p>
    <w:sectPr w:rsidR="00C86A93" w:rsidRPr="00641672" w:rsidSect="00957A7A">
      <w:headerReference w:type="default" r:id="rId18"/>
      <w:headerReference w:type="first" r:id="rId19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66716" w14:textId="77777777" w:rsidR="00641672" w:rsidRDefault="00641672" w:rsidP="00641672">
      <w:r>
        <w:separator/>
      </w:r>
    </w:p>
  </w:endnote>
  <w:endnote w:type="continuationSeparator" w:id="0">
    <w:p w14:paraId="23D2A30F" w14:textId="77777777" w:rsidR="00641672" w:rsidRDefault="00641672" w:rsidP="0064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D564" w14:textId="77777777" w:rsidR="00641672" w:rsidRDefault="00641672" w:rsidP="00641672">
      <w:r>
        <w:separator/>
      </w:r>
    </w:p>
  </w:footnote>
  <w:footnote w:type="continuationSeparator" w:id="0">
    <w:p w14:paraId="16DF59AC" w14:textId="77777777" w:rsidR="00641672" w:rsidRDefault="00641672" w:rsidP="00641672">
      <w:r>
        <w:continuationSeparator/>
      </w:r>
    </w:p>
  </w:footnote>
  <w:footnote w:id="1">
    <w:p w14:paraId="03002A86" w14:textId="77777777" w:rsidR="00D047D2" w:rsidRPr="00D047D2" w:rsidRDefault="00D047D2" w:rsidP="00D047D2">
      <w:pPr>
        <w:jc w:val="both"/>
        <w:rPr>
          <w:rFonts w:ascii="Verdana" w:hAnsi="Verdana"/>
          <w:sz w:val="14"/>
          <w:szCs w:val="14"/>
        </w:rPr>
      </w:pPr>
      <w:r w:rsidRPr="00D047D2">
        <w:rPr>
          <w:rStyle w:val="Refdenotaalpie"/>
          <w:rFonts w:ascii="Verdana" w:eastAsiaTheme="majorEastAsia" w:hAnsi="Verdana"/>
          <w:sz w:val="14"/>
          <w:szCs w:val="14"/>
        </w:rPr>
        <w:footnoteRef/>
      </w:r>
      <w:r w:rsidRPr="00D047D2">
        <w:rPr>
          <w:rFonts w:ascii="Verdana" w:hAnsi="Verdana"/>
          <w:sz w:val="14"/>
          <w:szCs w:val="14"/>
        </w:rPr>
        <w:t xml:space="preserve"> </w:t>
      </w:r>
      <w:r w:rsidRPr="00D047D2">
        <w:rPr>
          <w:rFonts w:ascii="Verdana" w:hAnsi="Verdana" w:cs="Arial"/>
          <w:sz w:val="14"/>
          <w:szCs w:val="14"/>
        </w:rPr>
        <w:t>Con la finalidad de realizar la devolución de los títulos de depósito judicial, se requiere allegue la siguiente documentación:</w:t>
      </w:r>
    </w:p>
    <w:p w14:paraId="386C092F" w14:textId="77777777" w:rsidR="00D047D2" w:rsidRPr="00D047D2" w:rsidRDefault="00D047D2" w:rsidP="00D047D2">
      <w:pPr>
        <w:pStyle w:val="Prrafodelista"/>
        <w:widowControl/>
        <w:numPr>
          <w:ilvl w:val="0"/>
          <w:numId w:val="1"/>
        </w:numPr>
        <w:autoSpaceDE/>
        <w:jc w:val="both"/>
        <w:textAlignment w:val="baseline"/>
        <w:rPr>
          <w:rFonts w:ascii="Verdana" w:hAnsi="Verdana" w:cs="Arial"/>
          <w:sz w:val="14"/>
          <w:szCs w:val="14"/>
        </w:rPr>
      </w:pPr>
      <w:r w:rsidRPr="00D047D2">
        <w:rPr>
          <w:rFonts w:ascii="Verdana" w:hAnsi="Verdana" w:cs="Arial"/>
          <w:sz w:val="14"/>
          <w:szCs w:val="14"/>
        </w:rPr>
        <w:t>Solicitud expresa de la devolución de saldos en la que autoriza la consignación de los recursos.</w:t>
      </w:r>
    </w:p>
    <w:p w14:paraId="23A913E4" w14:textId="77777777" w:rsidR="00D047D2" w:rsidRPr="00D047D2" w:rsidRDefault="00D047D2" w:rsidP="00D047D2">
      <w:pPr>
        <w:pStyle w:val="Prrafodelista"/>
        <w:widowControl/>
        <w:numPr>
          <w:ilvl w:val="0"/>
          <w:numId w:val="1"/>
        </w:numPr>
        <w:autoSpaceDE/>
        <w:jc w:val="both"/>
        <w:textAlignment w:val="baseline"/>
        <w:rPr>
          <w:rFonts w:ascii="Verdana" w:hAnsi="Verdana"/>
          <w:sz w:val="14"/>
          <w:szCs w:val="14"/>
        </w:rPr>
      </w:pPr>
      <w:r w:rsidRPr="00D047D2">
        <w:rPr>
          <w:rFonts w:ascii="Verdana" w:hAnsi="Verdana" w:cs="Arial"/>
          <w:sz w:val="14"/>
          <w:szCs w:val="14"/>
        </w:rPr>
        <w:t xml:space="preserve">Allegar junto con la solicitud, la certificación bancaria de la cuenta del </w:t>
      </w:r>
      <w:r w:rsidRPr="00D047D2">
        <w:rPr>
          <w:rFonts w:ascii="Verdana" w:hAnsi="Verdana" w:cs="Arial"/>
          <w:b/>
          <w:bCs/>
          <w:sz w:val="14"/>
          <w:szCs w:val="14"/>
        </w:rPr>
        <w:t>titular del depósito judicial</w:t>
      </w:r>
      <w:r w:rsidRPr="00D047D2">
        <w:rPr>
          <w:rFonts w:ascii="Verdana" w:hAnsi="Verdana" w:cs="Arial"/>
          <w:sz w:val="14"/>
          <w:szCs w:val="14"/>
        </w:rPr>
        <w:t xml:space="preserve"> en la cual se realizará la devolución.</w:t>
      </w:r>
    </w:p>
    <w:p w14:paraId="286CC4B5" w14:textId="77777777" w:rsidR="00D047D2" w:rsidRPr="00D047D2" w:rsidRDefault="00D047D2" w:rsidP="00D047D2">
      <w:pPr>
        <w:pStyle w:val="Prrafodelista"/>
        <w:widowControl/>
        <w:numPr>
          <w:ilvl w:val="0"/>
          <w:numId w:val="1"/>
        </w:numPr>
        <w:autoSpaceDE/>
        <w:jc w:val="both"/>
        <w:textAlignment w:val="baseline"/>
        <w:rPr>
          <w:rFonts w:ascii="Verdana" w:hAnsi="Verdana"/>
          <w:sz w:val="14"/>
          <w:szCs w:val="14"/>
        </w:rPr>
      </w:pPr>
      <w:r w:rsidRPr="00D047D2">
        <w:rPr>
          <w:rFonts w:ascii="Verdana" w:hAnsi="Verdana" w:cs="Arial"/>
          <w:sz w:val="14"/>
          <w:szCs w:val="14"/>
        </w:rPr>
        <w:t>Certificado de existencia y representación legal con una vigencia no menor a 30 días, si se trata de personas jurídicas; en caso de personas naturales copia del documento de identificación.</w:t>
      </w:r>
    </w:p>
    <w:p w14:paraId="6FC3140A" w14:textId="77777777" w:rsidR="00D047D2" w:rsidRPr="00F519A5" w:rsidRDefault="00D047D2" w:rsidP="00D047D2">
      <w:pPr>
        <w:pStyle w:val="Prrafodelista"/>
        <w:widowControl/>
        <w:numPr>
          <w:ilvl w:val="0"/>
          <w:numId w:val="1"/>
        </w:numPr>
        <w:autoSpaceDE/>
        <w:jc w:val="both"/>
        <w:textAlignment w:val="baseline"/>
        <w:rPr>
          <w:rFonts w:ascii="Arial Narrow" w:hAnsi="Arial Narrow"/>
          <w:sz w:val="16"/>
          <w:szCs w:val="16"/>
        </w:rPr>
      </w:pPr>
      <w:r w:rsidRPr="00D047D2">
        <w:rPr>
          <w:rFonts w:ascii="Verdana" w:hAnsi="Verdana" w:cs="Arial"/>
          <w:sz w:val="14"/>
          <w:szCs w:val="14"/>
        </w:rPr>
        <w:t>Copia del acto administrativo que ordena la devolución.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4918" w14:textId="77777777" w:rsidR="00957A7A" w:rsidRDefault="00957A7A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775F46E8" wp14:editId="1D303602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444ED37" w14:textId="77777777" w:rsidR="00957A7A" w:rsidRDefault="00957A7A">
    <w:pPr>
      <w:pStyle w:val="Encabezado"/>
      <w:jc w:val="center"/>
      <w:rPr>
        <w:rFonts w:ascii="Arial" w:hAnsi="Arial" w:cs="Arial"/>
        <w:b/>
        <w:bCs/>
        <w:sz w:val="24"/>
      </w:rPr>
    </w:pPr>
  </w:p>
  <w:p w14:paraId="134D4C79" w14:textId="77777777" w:rsidR="00957A7A" w:rsidRDefault="00957A7A">
    <w:pPr>
      <w:pStyle w:val="Encabezado"/>
      <w:jc w:val="center"/>
      <w:rPr>
        <w:rFonts w:ascii="Arial" w:hAnsi="Arial" w:cs="Arial"/>
        <w:b/>
        <w:bCs/>
        <w:sz w:val="24"/>
      </w:rPr>
    </w:pPr>
  </w:p>
  <w:p w14:paraId="177B6A3E" w14:textId="77777777" w:rsidR="00957A7A" w:rsidRDefault="00957A7A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74A78D69" w14:textId="77777777" w:rsidR="00957A7A" w:rsidRDefault="00957A7A">
    <w:pPr>
      <w:pStyle w:val="Encabezado"/>
      <w:jc w:val="center"/>
      <w:rPr>
        <w:rFonts w:ascii="Arial" w:hAnsi="Arial" w:cs="Arial"/>
        <w:b/>
      </w:rPr>
    </w:pPr>
  </w:p>
  <w:p w14:paraId="5AE8DA85" w14:textId="77777777" w:rsidR="00957A7A" w:rsidRDefault="00957A7A">
    <w:pPr>
      <w:pStyle w:val="Encabezado"/>
      <w:jc w:val="center"/>
      <w:rPr>
        <w:rFonts w:ascii="Arial" w:hAnsi="Arial" w:cs="Arial"/>
        <w:b/>
      </w:rPr>
    </w:pPr>
  </w:p>
  <w:p w14:paraId="32141761" w14:textId="77777777" w:rsidR="00957A7A" w:rsidRDefault="00957A7A">
    <w:pPr>
      <w:pStyle w:val="Encabezado"/>
      <w:jc w:val="center"/>
      <w:rPr>
        <w:rFonts w:ascii="Arial" w:hAnsi="Arial" w:cs="Arial"/>
        <w:b/>
      </w:rPr>
    </w:pPr>
  </w:p>
  <w:p w14:paraId="47D1AFC4" w14:textId="77777777" w:rsidR="00957A7A" w:rsidRDefault="00957A7A">
    <w:pPr>
      <w:pStyle w:val="Encabezado"/>
      <w:jc w:val="center"/>
      <w:rPr>
        <w:rFonts w:ascii="Verdana" w:hAnsi="Verdana" w:cs="Arial"/>
        <w:b/>
      </w:rPr>
    </w:pPr>
  </w:p>
  <w:p w14:paraId="5250CFA3" w14:textId="6024DBF2" w:rsidR="00957A7A" w:rsidRPr="00641672" w:rsidRDefault="00957A7A" w:rsidP="00641672">
    <w:pPr>
      <w:pStyle w:val="Encabezado"/>
      <w:rPr>
        <w:rFonts w:ascii="Verdana" w:hAnsi="Verdana"/>
        <w:sz w:val="18"/>
        <w:szCs w:val="18"/>
      </w:rPr>
    </w:pPr>
    <w:r w:rsidRPr="00641672">
      <w:rPr>
        <w:rFonts w:ascii="Verdana" w:hAnsi="Verdana" w:cs="Arial"/>
        <w:b/>
        <w:sz w:val="18"/>
        <w:szCs w:val="18"/>
      </w:rPr>
      <w:t xml:space="preserve">RESOLUCIÓN NÚMERO </w:t>
    </w:r>
    <w:r w:rsidR="00641672" w:rsidRPr="00641672">
      <w:rPr>
        <w:rFonts w:ascii="Verdana" w:hAnsi="Verdana" w:cs="Arial"/>
        <w:b/>
        <w:sz w:val="18"/>
        <w:szCs w:val="18"/>
      </w:rPr>
      <w:t>0148016</w:t>
    </w:r>
    <w:r w:rsidRPr="00641672">
      <w:rPr>
        <w:rFonts w:ascii="Verdana" w:hAnsi="Verdana" w:cs="Arial"/>
        <w:b/>
        <w:sz w:val="18"/>
        <w:szCs w:val="18"/>
      </w:rPr>
      <w:t xml:space="preserve"> DEL 0</w:t>
    </w:r>
    <w:r w:rsidR="00641672" w:rsidRPr="00641672">
      <w:rPr>
        <w:rFonts w:ascii="Verdana" w:hAnsi="Verdana" w:cs="Arial"/>
        <w:b/>
        <w:sz w:val="18"/>
        <w:szCs w:val="18"/>
      </w:rPr>
      <w:t>5</w:t>
    </w:r>
    <w:r w:rsidRPr="00641672">
      <w:rPr>
        <w:rFonts w:ascii="Verdana" w:hAnsi="Verdana" w:cs="Arial"/>
        <w:b/>
        <w:sz w:val="18"/>
        <w:szCs w:val="18"/>
      </w:rPr>
      <w:t xml:space="preserve"> DE </w:t>
    </w:r>
    <w:r w:rsidR="00641672" w:rsidRPr="00641672">
      <w:rPr>
        <w:rFonts w:ascii="Verdana" w:hAnsi="Verdana" w:cs="Arial"/>
        <w:b/>
        <w:sz w:val="18"/>
        <w:szCs w:val="18"/>
      </w:rPr>
      <w:t>NOVIEMBRE</w:t>
    </w:r>
    <w:r w:rsidRPr="00641672">
      <w:rPr>
        <w:rFonts w:ascii="Verdana" w:hAnsi="Verdana" w:cs="Arial"/>
        <w:b/>
        <w:sz w:val="18"/>
        <w:szCs w:val="18"/>
      </w:rPr>
      <w:t xml:space="preserve"> DE 2025   HOJA No. </w: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641672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641672">
      <w:rPr>
        <w:rStyle w:val="Nmerodepgina"/>
        <w:rFonts w:ascii="Verdana" w:hAnsi="Verdana" w:cs="Arial"/>
        <w:b/>
        <w:sz w:val="18"/>
        <w:szCs w:val="18"/>
      </w:rPr>
      <w:t>9</w: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641672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641672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641672">
      <w:rPr>
        <w:rStyle w:val="Nmerodepgina"/>
        <w:rFonts w:ascii="Verdana" w:hAnsi="Verdana" w:cs="Arial"/>
        <w:b/>
        <w:sz w:val="18"/>
        <w:szCs w:val="18"/>
      </w:rPr>
      <w:t>9</w:t>
    </w:r>
    <w:r w:rsidRPr="00641672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013A8D77" w14:textId="77777777" w:rsidR="00957A7A" w:rsidRPr="00641672" w:rsidRDefault="00957A7A">
    <w:pPr>
      <w:pStyle w:val="Encabezado"/>
      <w:jc w:val="center"/>
      <w:rPr>
        <w:rFonts w:ascii="Verdana" w:hAnsi="Verdana"/>
        <w:sz w:val="18"/>
        <w:szCs w:val="18"/>
      </w:rPr>
    </w:pPr>
  </w:p>
  <w:p w14:paraId="3E51BB43" w14:textId="192EBA1E" w:rsidR="00957A7A" w:rsidRPr="00641672" w:rsidRDefault="00957A7A">
    <w:pPr>
      <w:pStyle w:val="Encabezado"/>
      <w:jc w:val="center"/>
      <w:rPr>
        <w:rFonts w:ascii="Verdana" w:hAnsi="Verdana"/>
        <w:sz w:val="18"/>
        <w:szCs w:val="18"/>
      </w:rPr>
    </w:pPr>
    <w:r w:rsidRPr="00641672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641672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641672">
      <w:rPr>
        <w:rFonts w:ascii="Verdana" w:hAnsi="Verdana"/>
        <w:bCs/>
        <w:i/>
        <w:iCs/>
        <w:sz w:val="18"/>
        <w:szCs w:val="18"/>
      </w:rPr>
      <w:t xml:space="preserve">POR MEDIO DEL CUAL SE DECRETA LA TERMINACIÓN Y ARCHIVO DEL PROCESO DE COBRO COACTIVO Y </w:t>
    </w:r>
    <w:r w:rsidR="00641672" w:rsidRPr="00641672">
      <w:rPr>
        <w:rFonts w:ascii="Verdana" w:hAnsi="Verdana"/>
        <w:bCs/>
        <w:i/>
        <w:iCs/>
        <w:sz w:val="18"/>
        <w:szCs w:val="18"/>
      </w:rPr>
      <w:t xml:space="preserve">LA DEVOLUCIÓN DE </w:t>
    </w:r>
    <w:r w:rsidR="005D55ED">
      <w:rPr>
        <w:rFonts w:ascii="Verdana" w:hAnsi="Verdana"/>
        <w:bCs/>
        <w:i/>
        <w:iCs/>
        <w:sz w:val="18"/>
        <w:szCs w:val="18"/>
      </w:rPr>
      <w:t xml:space="preserve">UN </w:t>
    </w:r>
    <w:r w:rsidR="00641672" w:rsidRPr="00641672">
      <w:rPr>
        <w:rFonts w:ascii="Verdana" w:hAnsi="Verdana"/>
        <w:bCs/>
        <w:i/>
        <w:iCs/>
        <w:sz w:val="18"/>
        <w:szCs w:val="18"/>
      </w:rPr>
      <w:t>TÍTULO DE DEPÓSITO JUDICIAL</w:t>
    </w:r>
    <w:r w:rsidRPr="00641672">
      <w:rPr>
        <w:rFonts w:ascii="Verdana" w:hAnsi="Verdana"/>
        <w:bCs/>
        <w:i/>
        <w:iCs/>
        <w:sz w:val="18"/>
        <w:szCs w:val="18"/>
      </w:rPr>
      <w:t>”</w:t>
    </w:r>
  </w:p>
  <w:p w14:paraId="6089D98C" w14:textId="77777777" w:rsidR="00957A7A" w:rsidRDefault="00957A7A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4AACA" w14:textId="77777777" w:rsidR="00957A7A" w:rsidRDefault="00957A7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682D56B" wp14:editId="14426E7F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B68ECD6" w14:textId="77777777" w:rsidR="00957A7A" w:rsidRDefault="00957A7A">
    <w:pPr>
      <w:pStyle w:val="Encabezado"/>
      <w:rPr>
        <w:rFonts w:ascii="Arial" w:hAnsi="Arial" w:cs="Arial"/>
        <w:b/>
      </w:rPr>
    </w:pPr>
  </w:p>
  <w:p w14:paraId="7352A555" w14:textId="77777777" w:rsidR="00957A7A" w:rsidRDefault="00957A7A">
    <w:pPr>
      <w:pStyle w:val="Encabezado"/>
      <w:rPr>
        <w:rFonts w:ascii="Arial" w:hAnsi="Arial" w:cs="Arial"/>
        <w:b/>
      </w:rPr>
    </w:pPr>
  </w:p>
  <w:p w14:paraId="449D94AE" w14:textId="77777777" w:rsidR="00957A7A" w:rsidRDefault="00957A7A">
    <w:pPr>
      <w:pStyle w:val="Encabezado"/>
      <w:rPr>
        <w:rFonts w:ascii="Arial" w:hAnsi="Arial" w:cs="Arial"/>
        <w:b/>
      </w:rPr>
    </w:pPr>
  </w:p>
  <w:p w14:paraId="6C5DB924" w14:textId="77777777" w:rsidR="00957A7A" w:rsidRDefault="00957A7A">
    <w:pPr>
      <w:pStyle w:val="Encabezado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32BCA"/>
    <w:multiLevelType w:val="hybridMultilevel"/>
    <w:tmpl w:val="9A540D36"/>
    <w:lvl w:ilvl="0" w:tplc="CE1458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06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7A"/>
    <w:rsid w:val="00091EE4"/>
    <w:rsid w:val="00246AA6"/>
    <w:rsid w:val="00495C22"/>
    <w:rsid w:val="005D55ED"/>
    <w:rsid w:val="00641672"/>
    <w:rsid w:val="00865AD1"/>
    <w:rsid w:val="00957A7A"/>
    <w:rsid w:val="009E2D14"/>
    <w:rsid w:val="00BE3425"/>
    <w:rsid w:val="00C86A93"/>
    <w:rsid w:val="00D047D2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893F9"/>
  <w15:chartTrackingRefBased/>
  <w15:docId w15:val="{90995D63-4870-4B4E-AC35-312BDBBD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7A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57A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57A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7A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57A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7A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7A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7A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7A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7A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7A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57A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7A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7A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7A7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7A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7A7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7A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7A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7A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57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7A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57A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7A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57A7A"/>
    <w:rPr>
      <w:i/>
      <w:iCs/>
      <w:color w:val="404040" w:themeColor="text1" w:themeTint="BF"/>
    </w:rPr>
  </w:style>
  <w:style w:type="paragraph" w:styleId="Prrafodelista">
    <w:name w:val="List Paragraph"/>
    <w:aliases w:val="Bullets,EITI list,Bullet List,FooterText,numbered,List Paragraph1,Paragraphe de liste1,Bulletr List Paragraph,列出段落,列出段落1,List Paragraph2,List Paragraph21,Listeafsnit1,Parágrafo da Lista1,Párrafo CRIS,List Paragraph,Num Bullet 1,lp1,HOJA"/>
    <w:basedOn w:val="Normal"/>
    <w:link w:val="PrrafodelistaCar"/>
    <w:uiPriority w:val="34"/>
    <w:qFormat/>
    <w:rsid w:val="00957A7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57A7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7A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7A7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7A7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957A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57A7A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957A7A"/>
  </w:style>
  <w:style w:type="paragraph" w:customStyle="1" w:styleId="Default">
    <w:name w:val="Default"/>
    <w:rsid w:val="00957A7A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957A7A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57A7A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957A7A"/>
    <w:rPr>
      <w:color w:val="467886"/>
      <w:u w:val="single"/>
    </w:rPr>
  </w:style>
  <w:style w:type="paragraph" w:styleId="Sinespaciado">
    <w:name w:val="No Spacing"/>
    <w:rsid w:val="00957A7A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416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672"/>
    <w:rPr>
      <w:rFonts w:ascii="Arial MT" w:eastAsia="Arial MT" w:hAnsi="Arial MT" w:cs="Arial MT"/>
      <w:kern w:val="0"/>
      <w:lang w:val="es-ES"/>
      <w14:ligatures w14:val="none"/>
    </w:rPr>
  </w:style>
  <w:style w:type="character" w:styleId="Refdenotaalpie">
    <w:name w:val="footnote reference"/>
    <w:aliases w:val="4_G,Appel note de bas de page,F,FC,Nota de pie,Pie de P_,Pie de P_g,Pie de P_gin,Pie de Pàgina,Pie de Página,Ref. de nota al pie 2,Texto de nota al p,Texto de nota al pi,Texto de nota al pie,Texto nota al pie,f,referencia nota al pie"/>
    <w:basedOn w:val="Fuentedeprrafopredeter"/>
    <w:unhideWhenUsed/>
    <w:qFormat/>
    <w:rsid w:val="00D047D2"/>
    <w:rPr>
      <w:vertAlign w:val="superscript"/>
    </w:rPr>
  </w:style>
  <w:style w:type="character" w:customStyle="1" w:styleId="PrrafodelistaCar">
    <w:name w:val="Párrafo de lista Car"/>
    <w:aliases w:val="Bullets Car,EITI list Car,Bullet List Car,FooterText Car,numbered Car,List Paragraph1 Car,Paragraphe de liste1 Car,Bulletr List Paragraph Car,列出段落 Car,列出段落1 Car,List Paragraph2 Car,List Paragraph21 Car,Listeafsnit1 Car,lp1 Car"/>
    <w:link w:val="Prrafodelista"/>
    <w:uiPriority w:val="34"/>
    <w:rsid w:val="00D04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funejardines@hotmail.com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rubendario323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1210</Words>
  <Characters>6576</Characters>
  <Application>Microsoft Office Word</Application>
  <DocSecurity>0</DocSecurity>
  <Lines>274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4</cp:revision>
  <dcterms:created xsi:type="dcterms:W3CDTF">2025-11-05T15:09:00Z</dcterms:created>
  <dcterms:modified xsi:type="dcterms:W3CDTF">2025-11-05T22:02:00Z</dcterms:modified>
</cp:coreProperties>
</file>